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05" w:rsidRPr="00F54DB9" w:rsidRDefault="00351A05" w:rsidP="00351A05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F54DB9">
        <w:rPr>
          <w:b w:val="0"/>
          <w:sz w:val="24"/>
          <w:szCs w:val="24"/>
        </w:rPr>
        <w:t>Приложение</w:t>
      </w:r>
    </w:p>
    <w:p w:rsidR="00351A05" w:rsidRPr="00F54DB9" w:rsidRDefault="00351A05" w:rsidP="00351A05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F54DB9">
        <w:rPr>
          <w:b w:val="0"/>
          <w:sz w:val="24"/>
          <w:szCs w:val="24"/>
        </w:rPr>
        <w:t>Утверждено</w:t>
      </w: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Постановлением Администрации</w:t>
      </w: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поселка Конышевка</w:t>
      </w:r>
    </w:p>
    <w:p w:rsidR="00351A05" w:rsidRPr="00F54DB9" w:rsidRDefault="00351A05" w:rsidP="00351A05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Конышевского района Курской области</w:t>
      </w:r>
    </w:p>
    <w:p w:rsidR="00351A05" w:rsidRPr="00DC36D9" w:rsidRDefault="00351A05" w:rsidP="00351A05">
      <w:pPr>
        <w:pStyle w:val="20"/>
        <w:shd w:val="clear" w:color="auto" w:fill="auto"/>
        <w:jc w:val="right"/>
        <w:rPr>
          <w:rFonts w:ascii="Times New Roman" w:hAnsi="Times New Roman" w:cs="Times New Roman"/>
          <w:sz w:val="32"/>
          <w:szCs w:val="32"/>
        </w:rPr>
      </w:pPr>
      <w:r w:rsidRPr="00DC36D9">
        <w:rPr>
          <w:rFonts w:ascii="Times New Roman" w:hAnsi="Times New Roman" w:cs="Times New Roman"/>
          <w:b w:val="0"/>
          <w:sz w:val="24"/>
          <w:szCs w:val="24"/>
        </w:rPr>
        <w:t>от ______________ №__________</w:t>
      </w:r>
    </w:p>
    <w:p w:rsidR="00351A05" w:rsidRDefault="00351A05" w:rsidP="00351A05">
      <w:pPr>
        <w:pStyle w:val="20"/>
        <w:shd w:val="clear" w:color="auto" w:fill="auto"/>
        <w:rPr>
          <w:rFonts w:ascii="Times New Roman" w:hAnsi="Times New Roman" w:cs="Times New Roman"/>
          <w:sz w:val="32"/>
          <w:szCs w:val="32"/>
        </w:rPr>
      </w:pPr>
    </w:p>
    <w:p w:rsidR="00351A05" w:rsidRDefault="00351A05" w:rsidP="00351A05">
      <w:pPr>
        <w:pStyle w:val="20"/>
        <w:shd w:val="clear" w:color="auto" w:fill="auto"/>
        <w:rPr>
          <w:rFonts w:ascii="Times New Roman" w:hAnsi="Times New Roman" w:cs="Times New Roman"/>
          <w:sz w:val="32"/>
          <w:szCs w:val="32"/>
        </w:rPr>
      </w:pPr>
    </w:p>
    <w:p w:rsidR="00351A05" w:rsidRPr="007A130B" w:rsidRDefault="00351A05" w:rsidP="00351A05">
      <w:pPr>
        <w:pStyle w:val="20"/>
        <w:shd w:val="clear" w:color="auto" w:fill="auto"/>
        <w:rPr>
          <w:rFonts w:ascii="Times New Roman" w:hAnsi="Times New Roman" w:cs="Times New Roman"/>
          <w:sz w:val="32"/>
          <w:szCs w:val="32"/>
        </w:rPr>
      </w:pPr>
      <w:r w:rsidRPr="007A130B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351A05" w:rsidRPr="007A130B" w:rsidRDefault="00351A05" w:rsidP="00351A05">
      <w:pPr>
        <w:pStyle w:val="20"/>
        <w:shd w:val="clear" w:color="auto" w:fill="auto"/>
        <w:rPr>
          <w:rFonts w:ascii="Times New Roman" w:hAnsi="Times New Roman" w:cs="Times New Roman"/>
          <w:sz w:val="32"/>
          <w:szCs w:val="32"/>
        </w:rPr>
      </w:pPr>
      <w:r w:rsidRPr="007A130B">
        <w:rPr>
          <w:rFonts w:ascii="Times New Roman" w:hAnsi="Times New Roman" w:cs="Times New Roman"/>
          <w:sz w:val="32"/>
          <w:szCs w:val="32"/>
        </w:rPr>
        <w:t>«Курские просторы»</w:t>
      </w:r>
    </w:p>
    <w:p w:rsidR="00351A05" w:rsidRPr="007A130B" w:rsidRDefault="00351A05" w:rsidP="00351A05">
      <w:pPr>
        <w:pStyle w:val="20"/>
        <w:shd w:val="clear" w:color="auto" w:fill="auto"/>
        <w:rPr>
          <w:rFonts w:ascii="Times New Roman" w:hAnsi="Times New Roman" w:cs="Times New Roman"/>
          <w:sz w:val="32"/>
          <w:szCs w:val="32"/>
        </w:rPr>
      </w:pPr>
    </w:p>
    <w:p w:rsidR="00351A05" w:rsidRDefault="00351A05" w:rsidP="00351A05">
      <w:pPr>
        <w:pStyle w:val="30"/>
        <w:shd w:val="clear" w:color="auto" w:fill="auto"/>
        <w:spacing w:after="1402" w:line="190" w:lineRule="exact"/>
        <w:rPr>
          <w:sz w:val="22"/>
          <w:szCs w:val="22"/>
        </w:rPr>
      </w:pPr>
      <w:r w:rsidRPr="00E85992">
        <w:rPr>
          <w:sz w:val="22"/>
          <w:szCs w:val="22"/>
        </w:rPr>
        <w:t xml:space="preserve">305000, Курская область, </w:t>
      </w:r>
      <w:proofErr w:type="gramStart"/>
      <w:r w:rsidRPr="00E85992">
        <w:rPr>
          <w:sz w:val="22"/>
          <w:szCs w:val="22"/>
        </w:rPr>
        <w:t>г</w:t>
      </w:r>
      <w:proofErr w:type="gramEnd"/>
      <w:r w:rsidRPr="00E85992">
        <w:rPr>
          <w:sz w:val="22"/>
          <w:szCs w:val="22"/>
        </w:rPr>
        <w:t>. Курс</w:t>
      </w:r>
      <w:r>
        <w:rPr>
          <w:sz w:val="22"/>
          <w:szCs w:val="22"/>
        </w:rPr>
        <w:t>к, ул. К.Маркса, д. 59А, оф.20А.</w:t>
      </w:r>
    </w:p>
    <w:p w:rsidR="00351A05" w:rsidRPr="00252A56" w:rsidRDefault="00351A05" w:rsidP="00351A05">
      <w:pPr>
        <w:pStyle w:val="40"/>
        <w:shd w:val="clear" w:color="auto" w:fill="auto"/>
        <w:spacing w:before="0" w:after="0" w:line="240" w:lineRule="auto"/>
        <w:rPr>
          <w:sz w:val="32"/>
          <w:szCs w:val="32"/>
        </w:rPr>
      </w:pPr>
      <w:r w:rsidRPr="00252A56">
        <w:rPr>
          <w:sz w:val="32"/>
          <w:szCs w:val="32"/>
        </w:rPr>
        <w:t xml:space="preserve">ПРОЕКТ </w:t>
      </w:r>
      <w:r>
        <w:rPr>
          <w:sz w:val="32"/>
          <w:szCs w:val="32"/>
        </w:rPr>
        <w:t>МЕЖЕВАНИЯ</w:t>
      </w:r>
      <w:r w:rsidRPr="00252A56">
        <w:rPr>
          <w:sz w:val="32"/>
          <w:szCs w:val="32"/>
        </w:rPr>
        <w:t xml:space="preserve"> ТЕРРИТОРИИ</w:t>
      </w:r>
    </w:p>
    <w:p w:rsidR="00351A05" w:rsidRDefault="00351A05" w:rsidP="00351A05">
      <w:pPr>
        <w:pStyle w:val="40"/>
        <w:shd w:val="clear" w:color="auto" w:fill="auto"/>
        <w:tabs>
          <w:tab w:val="left" w:pos="7938"/>
        </w:tabs>
        <w:spacing w:before="0" w:after="0" w:line="240" w:lineRule="auto"/>
        <w:jc w:val="left"/>
      </w:pP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земельного участка, расположенного в границах поселка Конышевка в кадастровых кварталах 46:09:010120 и 46:09:010102</w:t>
      </w:r>
      <w:r w:rsidR="006C445E">
        <w:rPr>
          <w:sz w:val="24"/>
          <w:szCs w:val="24"/>
        </w:rPr>
        <w:t xml:space="preserve"> </w:t>
      </w:r>
      <w:r w:rsidR="006C445E" w:rsidRPr="006C445E">
        <w:rPr>
          <w:sz w:val="24"/>
          <w:szCs w:val="24"/>
        </w:rPr>
        <w:t>ориентировочной площадью 7,8 га</w:t>
      </w:r>
    </w:p>
    <w:p w:rsidR="00351A05" w:rsidRPr="00841BD7" w:rsidRDefault="00351A05" w:rsidP="00351A05">
      <w:pPr>
        <w:pStyle w:val="40"/>
        <w:shd w:val="clear" w:color="auto" w:fill="auto"/>
        <w:spacing w:before="0" w:after="0" w:line="240" w:lineRule="auto"/>
      </w:pP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351A05" w:rsidRPr="000E103A" w:rsidRDefault="00351A05" w:rsidP="00351A05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0E103A">
        <w:rPr>
          <w:sz w:val="24"/>
          <w:szCs w:val="24"/>
        </w:rPr>
        <w:t xml:space="preserve">Основная часть проекта </w:t>
      </w:r>
      <w:r>
        <w:rPr>
          <w:sz w:val="24"/>
          <w:szCs w:val="24"/>
        </w:rPr>
        <w:t>межевания</w:t>
      </w:r>
      <w:r w:rsidRPr="000E103A">
        <w:rPr>
          <w:sz w:val="24"/>
          <w:szCs w:val="24"/>
        </w:rPr>
        <w:t xml:space="preserve"> территории</w:t>
      </w: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Раздел 2. Проект межевания территории. Текстовая часть</w:t>
      </w: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351A05" w:rsidRPr="007A130B" w:rsidRDefault="00351A05" w:rsidP="00351A05">
      <w:pPr>
        <w:pStyle w:val="40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351A05" w:rsidRPr="00312EF5" w:rsidRDefault="00351A05" w:rsidP="00351A0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Заказчик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Администрация поселка Конышевка Конышевского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района Курской области</w:t>
      </w:r>
    </w:p>
    <w:p w:rsidR="00351A05" w:rsidRPr="00312EF5" w:rsidRDefault="00351A05" w:rsidP="00351A0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51A05" w:rsidRPr="00312EF5" w:rsidRDefault="00351A05" w:rsidP="00351A0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51A05" w:rsidRPr="00312EF5" w:rsidRDefault="00351A05" w:rsidP="00351A0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51A05" w:rsidRPr="00312EF5" w:rsidRDefault="00351A05" w:rsidP="00351A0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12EF5">
        <w:rPr>
          <w:rFonts w:ascii="Times New Roman" w:hAnsi="Times New Roman"/>
          <w:b/>
          <w:sz w:val="26"/>
          <w:szCs w:val="26"/>
        </w:rPr>
        <w:t>Генеральный директор</w:t>
      </w:r>
    </w:p>
    <w:p w:rsidR="00351A05" w:rsidRPr="00312EF5" w:rsidRDefault="00351A05" w:rsidP="00351A0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12EF5">
        <w:rPr>
          <w:rFonts w:ascii="Times New Roman" w:hAnsi="Times New Roman"/>
          <w:b/>
          <w:sz w:val="26"/>
          <w:szCs w:val="26"/>
        </w:rPr>
        <w:t>ООО «Курские просторы»</w:t>
      </w:r>
      <w:r w:rsidRPr="00312EF5">
        <w:rPr>
          <w:rFonts w:ascii="Times New Roman" w:hAnsi="Times New Roman"/>
          <w:b/>
          <w:sz w:val="26"/>
          <w:szCs w:val="26"/>
        </w:rPr>
        <w:tab/>
      </w:r>
      <w:r w:rsidRPr="00312EF5">
        <w:rPr>
          <w:rFonts w:ascii="Times New Roman" w:hAnsi="Times New Roman"/>
          <w:b/>
          <w:sz w:val="26"/>
          <w:szCs w:val="26"/>
        </w:rPr>
        <w:tab/>
      </w:r>
      <w:r w:rsidRPr="00312EF5">
        <w:rPr>
          <w:rFonts w:ascii="Times New Roman" w:hAnsi="Times New Roman"/>
          <w:b/>
          <w:sz w:val="26"/>
          <w:szCs w:val="26"/>
        </w:rPr>
        <w:tab/>
        <w:t>________________ Косицкий А.И.</w:t>
      </w: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351A05" w:rsidRDefault="00351A05" w:rsidP="00351A05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A87D53" w:rsidRPr="00351A05" w:rsidRDefault="00351A05" w:rsidP="00351A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A05">
        <w:rPr>
          <w:rFonts w:ascii="Times New Roman" w:hAnsi="Times New Roman" w:cs="Times New Roman"/>
        </w:rPr>
        <w:t>г. Курск, 2019 г.</w:t>
      </w:r>
    </w:p>
    <w:p w:rsidR="00A87D53" w:rsidRPr="00312EF5" w:rsidRDefault="00A87D53" w:rsidP="00A87D5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87D53" w:rsidRPr="00312EF5" w:rsidRDefault="00A87D53" w:rsidP="00A87D5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A130B" w:rsidRDefault="00C608CE" w:rsidP="00C608CE">
      <w:pPr>
        <w:pStyle w:val="40"/>
        <w:shd w:val="clear" w:color="auto" w:fill="auto"/>
        <w:spacing w:before="0" w:after="0" w:line="240" w:lineRule="auto"/>
        <w:ind w:firstLine="7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</w:t>
      </w:r>
    </w:p>
    <w:p w:rsidR="00C608CE" w:rsidRPr="005371E6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Состав прое</w:t>
      </w:r>
      <w:r w:rsidR="007B677C">
        <w:rPr>
          <w:b w:val="0"/>
          <w:sz w:val="28"/>
          <w:szCs w:val="28"/>
        </w:rPr>
        <w:t>кта</w:t>
      </w:r>
      <w:r w:rsidR="007B677C" w:rsidRPr="005371E6">
        <w:rPr>
          <w:b w:val="0"/>
          <w:sz w:val="28"/>
          <w:szCs w:val="28"/>
        </w:rPr>
        <w:t>…………………………………………………………………….</w:t>
      </w:r>
      <w:r w:rsidR="00A81139" w:rsidRPr="005371E6">
        <w:rPr>
          <w:b w:val="0"/>
          <w:sz w:val="28"/>
          <w:szCs w:val="28"/>
        </w:rPr>
        <w:t>3</w:t>
      </w: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Пояснительная</w:t>
      </w:r>
      <w:r w:rsidR="006A0EC2">
        <w:rPr>
          <w:b w:val="0"/>
          <w:sz w:val="28"/>
          <w:szCs w:val="28"/>
        </w:rPr>
        <w:t xml:space="preserve"> записка…………………………………………………………...</w:t>
      </w:r>
      <w:r w:rsidR="00A81139">
        <w:rPr>
          <w:b w:val="0"/>
          <w:sz w:val="28"/>
          <w:szCs w:val="28"/>
        </w:rPr>
        <w:t>4</w:t>
      </w: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C608CE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Цель разработки проекта м</w:t>
      </w:r>
      <w:r w:rsidR="006A0EC2">
        <w:rPr>
          <w:b w:val="0"/>
          <w:sz w:val="28"/>
          <w:szCs w:val="28"/>
        </w:rPr>
        <w:t>ежевания территории……………………………</w:t>
      </w:r>
      <w:r w:rsidR="00A81139">
        <w:rPr>
          <w:b w:val="0"/>
          <w:sz w:val="28"/>
          <w:szCs w:val="28"/>
        </w:rPr>
        <w:t>4</w:t>
      </w: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Перечень и сведения о площади образуемых земельных участков, в том числе возможные спосо</w:t>
      </w:r>
      <w:r w:rsidR="006A0EC2">
        <w:rPr>
          <w:b w:val="0"/>
          <w:sz w:val="28"/>
          <w:szCs w:val="28"/>
        </w:rPr>
        <w:t>бы их образования……………………………………..</w:t>
      </w:r>
      <w:r w:rsidR="00A81139">
        <w:rPr>
          <w:b w:val="0"/>
          <w:sz w:val="28"/>
          <w:szCs w:val="28"/>
        </w:rPr>
        <w:t>4</w:t>
      </w: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Перечень и сведения о площади образуемых земельных участков, которые будут отнесены к территориям общего пользования, в том числе в отношении которых предполагаются резервирование и (или) изъятие для государственных или м</w:t>
      </w:r>
      <w:r w:rsidR="006A0EC2">
        <w:rPr>
          <w:b w:val="0"/>
          <w:sz w:val="28"/>
          <w:szCs w:val="28"/>
        </w:rPr>
        <w:t>униципальных нужд……………………………………</w:t>
      </w:r>
      <w:r w:rsidR="005371E6">
        <w:rPr>
          <w:b w:val="0"/>
          <w:sz w:val="28"/>
          <w:szCs w:val="28"/>
        </w:rPr>
        <w:t>5</w:t>
      </w: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Вид разрешенного использования образуемых земельных участков в соответствии с проектом </w:t>
      </w:r>
      <w:r w:rsidR="00142B39">
        <w:rPr>
          <w:b w:val="0"/>
          <w:sz w:val="28"/>
          <w:szCs w:val="28"/>
        </w:rPr>
        <w:t>межевания</w:t>
      </w:r>
      <w:r>
        <w:rPr>
          <w:b w:val="0"/>
          <w:sz w:val="28"/>
          <w:szCs w:val="28"/>
        </w:rPr>
        <w:t xml:space="preserve"> территории</w:t>
      </w:r>
      <w:r w:rsidR="00142B39">
        <w:rPr>
          <w:b w:val="0"/>
          <w:sz w:val="28"/>
          <w:szCs w:val="28"/>
        </w:rPr>
        <w:t>….</w:t>
      </w:r>
      <w:r w:rsidR="0030615E">
        <w:rPr>
          <w:b w:val="0"/>
          <w:sz w:val="28"/>
          <w:szCs w:val="28"/>
        </w:rPr>
        <w:t>..………………………</w:t>
      </w:r>
      <w:r w:rsidR="00142B39">
        <w:rPr>
          <w:b w:val="0"/>
          <w:sz w:val="28"/>
          <w:szCs w:val="28"/>
        </w:rPr>
        <w:t>.</w:t>
      </w:r>
      <w:r w:rsidR="0030615E">
        <w:rPr>
          <w:b w:val="0"/>
          <w:sz w:val="28"/>
          <w:szCs w:val="28"/>
        </w:rPr>
        <w:t>…</w:t>
      </w:r>
      <w:r w:rsidR="005371E6">
        <w:rPr>
          <w:b w:val="0"/>
          <w:sz w:val="28"/>
          <w:szCs w:val="28"/>
        </w:rPr>
        <w:t>6</w:t>
      </w: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2B39" w:rsidRDefault="00142B39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E51ABB" w:rsidRDefault="00E51ABB" w:rsidP="00C608CE">
      <w:pPr>
        <w:pStyle w:val="60"/>
        <w:shd w:val="clear" w:color="auto" w:fill="auto"/>
        <w:spacing w:after="152" w:line="220" w:lineRule="exact"/>
        <w:ind w:left="200"/>
        <w:jc w:val="center"/>
        <w:rPr>
          <w:sz w:val="28"/>
          <w:szCs w:val="28"/>
        </w:rPr>
      </w:pPr>
    </w:p>
    <w:p w:rsidR="00655F64" w:rsidRDefault="00655F64" w:rsidP="00C608CE">
      <w:pPr>
        <w:pStyle w:val="60"/>
        <w:shd w:val="clear" w:color="auto" w:fill="auto"/>
        <w:spacing w:after="152" w:line="220" w:lineRule="exact"/>
        <w:ind w:left="200"/>
        <w:jc w:val="center"/>
        <w:rPr>
          <w:sz w:val="28"/>
          <w:szCs w:val="28"/>
        </w:rPr>
      </w:pPr>
    </w:p>
    <w:p w:rsidR="00655F64" w:rsidRDefault="00655F64" w:rsidP="00C608CE">
      <w:pPr>
        <w:pStyle w:val="60"/>
        <w:shd w:val="clear" w:color="auto" w:fill="auto"/>
        <w:spacing w:after="152" w:line="220" w:lineRule="exact"/>
        <w:ind w:left="200"/>
        <w:jc w:val="center"/>
        <w:rPr>
          <w:sz w:val="28"/>
          <w:szCs w:val="28"/>
        </w:rPr>
      </w:pPr>
    </w:p>
    <w:p w:rsidR="00655F64" w:rsidRDefault="00655F64" w:rsidP="00C608CE">
      <w:pPr>
        <w:pStyle w:val="60"/>
        <w:shd w:val="clear" w:color="auto" w:fill="auto"/>
        <w:spacing w:after="152" w:line="220" w:lineRule="exact"/>
        <w:ind w:left="200"/>
        <w:jc w:val="center"/>
        <w:rPr>
          <w:sz w:val="28"/>
          <w:szCs w:val="28"/>
        </w:rPr>
      </w:pPr>
    </w:p>
    <w:p w:rsidR="00142B39" w:rsidRDefault="00142B39" w:rsidP="00142B39">
      <w:pPr>
        <w:pStyle w:val="60"/>
        <w:shd w:val="clear" w:color="auto" w:fill="auto"/>
        <w:spacing w:after="152" w:line="220" w:lineRule="exact"/>
        <w:ind w:left="200"/>
        <w:jc w:val="center"/>
        <w:rPr>
          <w:sz w:val="28"/>
          <w:szCs w:val="28"/>
        </w:rPr>
      </w:pPr>
      <w:r w:rsidRPr="007A130B">
        <w:rPr>
          <w:sz w:val="28"/>
          <w:szCs w:val="28"/>
        </w:rPr>
        <w:lastRenderedPageBreak/>
        <w:t>СОСТАВ ПРОЕКТА</w:t>
      </w:r>
    </w:p>
    <w:p w:rsidR="00142B39" w:rsidRPr="007A130B" w:rsidRDefault="00142B39" w:rsidP="00142B39">
      <w:pPr>
        <w:pStyle w:val="60"/>
        <w:shd w:val="clear" w:color="auto" w:fill="auto"/>
        <w:spacing w:after="0" w:line="240" w:lineRule="auto"/>
        <w:ind w:left="200"/>
        <w:jc w:val="both"/>
        <w:rPr>
          <w:sz w:val="28"/>
          <w:szCs w:val="28"/>
        </w:rPr>
      </w:pPr>
    </w:p>
    <w:p w:rsidR="00142B39" w:rsidRDefault="00142B39" w:rsidP="00142B39">
      <w:pPr>
        <w:pStyle w:val="50"/>
        <w:shd w:val="clear" w:color="auto" w:fill="auto"/>
        <w:spacing w:before="0" w:line="240" w:lineRule="auto"/>
        <w:ind w:right="300" w:firstLine="700"/>
        <w:jc w:val="both"/>
        <w:rPr>
          <w:sz w:val="28"/>
          <w:szCs w:val="28"/>
        </w:rPr>
      </w:pPr>
      <w:r w:rsidRPr="007A130B">
        <w:rPr>
          <w:sz w:val="28"/>
          <w:szCs w:val="28"/>
        </w:rPr>
        <w:t>Основная часть проект</w:t>
      </w:r>
      <w:r>
        <w:rPr>
          <w:sz w:val="28"/>
          <w:szCs w:val="28"/>
        </w:rPr>
        <w:t>а межевания территории</w:t>
      </w:r>
      <w:r w:rsidRPr="007A130B">
        <w:rPr>
          <w:sz w:val="28"/>
          <w:szCs w:val="28"/>
        </w:rPr>
        <w:t xml:space="preserve"> в составе:</w:t>
      </w:r>
    </w:p>
    <w:p w:rsidR="00142B39" w:rsidRDefault="00142B39" w:rsidP="00142B39">
      <w:pPr>
        <w:pStyle w:val="50"/>
        <w:shd w:val="clear" w:color="auto" w:fill="auto"/>
        <w:spacing w:before="0" w:line="240" w:lineRule="auto"/>
        <w:ind w:right="300" w:firstLine="700"/>
        <w:jc w:val="both"/>
        <w:rPr>
          <w:bCs/>
          <w:sz w:val="28"/>
          <w:szCs w:val="28"/>
        </w:rPr>
      </w:pPr>
      <w:r w:rsidRPr="00400ECB">
        <w:rPr>
          <w:bCs/>
          <w:sz w:val="28"/>
          <w:szCs w:val="28"/>
        </w:rPr>
        <w:t xml:space="preserve">Раздел 1. Проект </w:t>
      </w:r>
      <w:r>
        <w:rPr>
          <w:bCs/>
          <w:sz w:val="28"/>
          <w:szCs w:val="28"/>
        </w:rPr>
        <w:t>межевания</w:t>
      </w:r>
      <w:r w:rsidRPr="00400ECB">
        <w:rPr>
          <w:bCs/>
          <w:sz w:val="28"/>
          <w:szCs w:val="28"/>
        </w:rPr>
        <w:t xml:space="preserve"> территории. Графическая часть</w:t>
      </w:r>
      <w:r>
        <w:rPr>
          <w:bCs/>
          <w:sz w:val="28"/>
          <w:szCs w:val="28"/>
        </w:rPr>
        <w:t>.</w:t>
      </w:r>
    </w:p>
    <w:p w:rsidR="00142B39" w:rsidRDefault="00142B39" w:rsidP="00142B39">
      <w:pPr>
        <w:pStyle w:val="50"/>
        <w:numPr>
          <w:ilvl w:val="0"/>
          <w:numId w:val="6"/>
        </w:numPr>
        <w:shd w:val="clear" w:color="auto" w:fill="auto"/>
        <w:spacing w:before="0" w:line="240" w:lineRule="auto"/>
        <w:ind w:right="300"/>
        <w:jc w:val="both"/>
        <w:rPr>
          <w:bCs/>
          <w:sz w:val="28"/>
          <w:szCs w:val="28"/>
        </w:rPr>
      </w:pPr>
      <w:r w:rsidRPr="00142B39">
        <w:rPr>
          <w:bCs/>
          <w:sz w:val="28"/>
          <w:szCs w:val="28"/>
        </w:rPr>
        <w:t>Чертеж границ планируемых и существующих элементов планировочной структуры</w:t>
      </w:r>
      <w:r>
        <w:rPr>
          <w:bCs/>
          <w:sz w:val="28"/>
          <w:szCs w:val="28"/>
        </w:rPr>
        <w:t>;</w:t>
      </w:r>
    </w:p>
    <w:p w:rsidR="00142B39" w:rsidRDefault="00142B39" w:rsidP="00142B39">
      <w:pPr>
        <w:pStyle w:val="50"/>
        <w:numPr>
          <w:ilvl w:val="0"/>
          <w:numId w:val="6"/>
        </w:numPr>
        <w:shd w:val="clear" w:color="auto" w:fill="auto"/>
        <w:spacing w:before="0" w:line="240" w:lineRule="auto"/>
        <w:ind w:right="300"/>
        <w:jc w:val="both"/>
        <w:rPr>
          <w:bCs/>
          <w:sz w:val="28"/>
          <w:szCs w:val="28"/>
        </w:rPr>
      </w:pPr>
      <w:r w:rsidRPr="00142B39">
        <w:rPr>
          <w:bCs/>
          <w:sz w:val="28"/>
          <w:szCs w:val="28"/>
        </w:rPr>
        <w:t>Чертеж красных линий, утвержденных в составе проекта планировки территории</w:t>
      </w:r>
      <w:r>
        <w:rPr>
          <w:bCs/>
          <w:sz w:val="28"/>
          <w:szCs w:val="28"/>
        </w:rPr>
        <w:t>;</w:t>
      </w:r>
    </w:p>
    <w:p w:rsidR="00142B39" w:rsidRDefault="00142B39" w:rsidP="00142B39">
      <w:pPr>
        <w:pStyle w:val="50"/>
        <w:numPr>
          <w:ilvl w:val="0"/>
          <w:numId w:val="6"/>
        </w:numPr>
        <w:shd w:val="clear" w:color="auto" w:fill="auto"/>
        <w:spacing w:before="0" w:line="240" w:lineRule="auto"/>
        <w:ind w:right="300"/>
        <w:jc w:val="both"/>
        <w:rPr>
          <w:bCs/>
          <w:sz w:val="28"/>
          <w:szCs w:val="28"/>
        </w:rPr>
      </w:pPr>
      <w:r w:rsidRPr="00142B39">
        <w:rPr>
          <w:bCs/>
          <w:sz w:val="28"/>
          <w:szCs w:val="28"/>
        </w:rPr>
        <w:t>Чертеж образуемых земельных участков с условными номерами земельных участков. Линии отступа от красных линий. Границы зон действий публичных сервитутов</w:t>
      </w:r>
      <w:r>
        <w:rPr>
          <w:bCs/>
          <w:sz w:val="28"/>
          <w:szCs w:val="28"/>
        </w:rPr>
        <w:t>.</w:t>
      </w:r>
    </w:p>
    <w:p w:rsidR="00142B39" w:rsidRDefault="00142B39" w:rsidP="00142B39">
      <w:pPr>
        <w:pStyle w:val="50"/>
        <w:shd w:val="clear" w:color="auto" w:fill="auto"/>
        <w:spacing w:before="0" w:line="240" w:lineRule="auto"/>
        <w:ind w:right="300" w:firstLine="700"/>
        <w:jc w:val="both"/>
        <w:rPr>
          <w:sz w:val="28"/>
          <w:szCs w:val="28"/>
        </w:rPr>
      </w:pPr>
    </w:p>
    <w:p w:rsidR="00142B39" w:rsidRDefault="00142B39" w:rsidP="00142B39">
      <w:pPr>
        <w:pStyle w:val="50"/>
        <w:shd w:val="clear" w:color="auto" w:fill="auto"/>
        <w:spacing w:before="0" w:line="240" w:lineRule="auto"/>
        <w:ind w:right="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Раздел 2. Текстовая часть:</w:t>
      </w:r>
    </w:p>
    <w:p w:rsidR="00142B39" w:rsidRDefault="00142B39" w:rsidP="00142B39">
      <w:pPr>
        <w:pStyle w:val="4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Пояснительная записка;</w:t>
      </w:r>
    </w:p>
    <w:p w:rsidR="00142B39" w:rsidRDefault="00142B39" w:rsidP="00142B39">
      <w:pPr>
        <w:pStyle w:val="4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 разработки проекта межевания территории;</w:t>
      </w:r>
    </w:p>
    <w:p w:rsidR="00142B39" w:rsidRDefault="00142B39" w:rsidP="00142B39">
      <w:pPr>
        <w:pStyle w:val="4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142B39" w:rsidRDefault="00142B39" w:rsidP="00142B39">
      <w:pPr>
        <w:pStyle w:val="4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42B39" w:rsidRDefault="00142B39" w:rsidP="00142B39">
      <w:pPr>
        <w:pStyle w:val="4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 разрешенного использования образуемых земельных участков в соответствии с проектом межевания территории.</w:t>
      </w:r>
    </w:p>
    <w:p w:rsidR="00142B39" w:rsidRPr="00142B39" w:rsidRDefault="00142B39" w:rsidP="00142B39">
      <w:pPr>
        <w:pStyle w:val="40"/>
        <w:shd w:val="clear" w:color="auto" w:fill="auto"/>
        <w:spacing w:before="0" w:after="0" w:line="240" w:lineRule="auto"/>
        <w:ind w:left="1420"/>
        <w:jc w:val="both"/>
        <w:rPr>
          <w:b w:val="0"/>
          <w:sz w:val="28"/>
          <w:szCs w:val="28"/>
        </w:rPr>
      </w:pPr>
    </w:p>
    <w:p w:rsidR="00142B39" w:rsidRPr="007A130B" w:rsidRDefault="00142B39" w:rsidP="00142B39">
      <w:pPr>
        <w:pStyle w:val="50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A130B">
        <w:rPr>
          <w:sz w:val="28"/>
          <w:szCs w:val="28"/>
        </w:rPr>
        <w:t xml:space="preserve">Материалы по обоснованию проекта </w:t>
      </w:r>
      <w:r>
        <w:rPr>
          <w:sz w:val="28"/>
          <w:szCs w:val="28"/>
        </w:rPr>
        <w:t xml:space="preserve">межевания </w:t>
      </w:r>
      <w:r w:rsidRPr="007A130B">
        <w:rPr>
          <w:sz w:val="28"/>
          <w:szCs w:val="28"/>
        </w:rPr>
        <w:t>территории, в составе:</w:t>
      </w:r>
    </w:p>
    <w:p w:rsidR="00142B39" w:rsidRDefault="00142B39" w:rsidP="00142B39">
      <w:pPr>
        <w:pStyle w:val="4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3</w:t>
      </w:r>
      <w:r w:rsidRPr="007A130B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Материалы по обоснованию проекта межевани</w:t>
      </w:r>
      <w:r w:rsidR="001D5E06">
        <w:rPr>
          <w:b w:val="0"/>
          <w:sz w:val="28"/>
          <w:szCs w:val="28"/>
        </w:rPr>
        <w:t>я территории. Графическая часть:</w:t>
      </w:r>
    </w:p>
    <w:p w:rsidR="001D5E06" w:rsidRDefault="001D5E06" w:rsidP="001D5E06">
      <w:pPr>
        <w:pStyle w:val="4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1D5E06">
        <w:rPr>
          <w:b w:val="0"/>
          <w:sz w:val="28"/>
          <w:szCs w:val="28"/>
        </w:rPr>
        <w:t>Чертеж границ существующих земельных участков, местоположения существующих объектов капитального строительства</w:t>
      </w:r>
      <w:r>
        <w:rPr>
          <w:b w:val="0"/>
          <w:sz w:val="28"/>
          <w:szCs w:val="28"/>
        </w:rPr>
        <w:t>;</w:t>
      </w:r>
    </w:p>
    <w:p w:rsidR="000144C9" w:rsidRPr="001D5E06" w:rsidRDefault="001D5E06" w:rsidP="000144C9">
      <w:pPr>
        <w:pStyle w:val="4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1D5E06">
        <w:rPr>
          <w:b w:val="0"/>
          <w:sz w:val="28"/>
          <w:szCs w:val="28"/>
        </w:rPr>
        <w:t>Схема границ зон с особыми условиями использования территории</w:t>
      </w:r>
      <w:r>
        <w:rPr>
          <w:b w:val="0"/>
          <w:sz w:val="28"/>
          <w:szCs w:val="28"/>
        </w:rPr>
        <w:t>.</w:t>
      </w:r>
    </w:p>
    <w:p w:rsidR="000144C9" w:rsidRDefault="000144C9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0144C9" w:rsidRDefault="000144C9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D5E06" w:rsidRDefault="001D5E06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144C9" w:rsidTr="000144C9">
        <w:tc>
          <w:tcPr>
            <w:tcW w:w="9571" w:type="dxa"/>
          </w:tcPr>
          <w:p w:rsidR="000144C9" w:rsidRDefault="000144C9" w:rsidP="000144C9">
            <w:pPr>
              <w:pStyle w:val="40"/>
              <w:shd w:val="clear" w:color="auto" w:fill="auto"/>
              <w:spacing w:before="0" w:after="0" w:line="240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Проект межевания территории разработан в соответствии с заданием на проектирование, Градостроительным кодексом РФ, действующим нормами и техническими регламентами.</w:t>
            </w:r>
          </w:p>
          <w:p w:rsidR="000144C9" w:rsidRDefault="000144C9" w:rsidP="000144C9">
            <w:pPr>
              <w:pStyle w:val="40"/>
              <w:shd w:val="clear" w:color="auto" w:fill="auto"/>
              <w:spacing w:before="0" w:after="0" w:line="240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названном проекте </w:t>
            </w:r>
            <w:r w:rsidR="00F47D5E">
              <w:rPr>
                <w:b w:val="0"/>
                <w:sz w:val="28"/>
                <w:szCs w:val="28"/>
              </w:rPr>
              <w:t>межевания</w:t>
            </w:r>
            <w:r>
              <w:rPr>
                <w:b w:val="0"/>
                <w:sz w:val="28"/>
                <w:szCs w:val="28"/>
              </w:rPr>
              <w:t xml:space="preserve"> территории отсутствуют отступления от указанных нормативов.</w:t>
            </w:r>
          </w:p>
          <w:p w:rsidR="000144C9" w:rsidRDefault="000144C9" w:rsidP="000144C9">
            <w:pPr>
              <w:pStyle w:val="40"/>
              <w:shd w:val="clear" w:color="auto" w:fill="auto"/>
              <w:spacing w:before="0" w:after="0" w:line="240" w:lineRule="auto"/>
              <w:ind w:firstLine="426"/>
              <w:jc w:val="both"/>
              <w:rPr>
                <w:b w:val="0"/>
                <w:sz w:val="28"/>
                <w:szCs w:val="28"/>
              </w:rPr>
            </w:pPr>
          </w:p>
          <w:p w:rsidR="000144C9" w:rsidRDefault="000144C9" w:rsidP="000144C9">
            <w:pPr>
              <w:pStyle w:val="40"/>
              <w:shd w:val="clear" w:color="auto" w:fill="auto"/>
              <w:spacing w:before="0" w:after="0" w:line="240" w:lineRule="auto"/>
              <w:ind w:firstLine="426"/>
              <w:jc w:val="both"/>
              <w:rPr>
                <w:b w:val="0"/>
                <w:sz w:val="28"/>
                <w:szCs w:val="28"/>
              </w:rPr>
            </w:pPr>
          </w:p>
          <w:p w:rsidR="000144C9" w:rsidRDefault="000144C9" w:rsidP="000144C9">
            <w:pPr>
              <w:pStyle w:val="40"/>
              <w:shd w:val="clear" w:color="auto" w:fill="auto"/>
              <w:spacing w:before="0" w:after="0" w:line="240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инженер проекта_______________ Косицкий А.И.</w:t>
            </w:r>
          </w:p>
        </w:tc>
      </w:tr>
    </w:tbl>
    <w:p w:rsidR="00142B39" w:rsidRDefault="00142B39" w:rsidP="006B728D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55F64" w:rsidRDefault="00655F64" w:rsidP="006B728D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55F64" w:rsidRDefault="00655F64" w:rsidP="006B728D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B728D" w:rsidRDefault="006B728D" w:rsidP="006B728D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6B728D">
        <w:rPr>
          <w:sz w:val="28"/>
          <w:szCs w:val="28"/>
        </w:rPr>
        <w:t>Пояснительная записка</w:t>
      </w:r>
    </w:p>
    <w:p w:rsidR="006B728D" w:rsidRPr="006B728D" w:rsidRDefault="006B728D" w:rsidP="006B728D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B728D" w:rsidRPr="006B728D" w:rsidRDefault="006B728D" w:rsidP="00EC19F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6B728D">
        <w:rPr>
          <w:bCs w:val="0"/>
          <w:sz w:val="28"/>
          <w:szCs w:val="28"/>
        </w:rPr>
        <w:t>1.</w:t>
      </w:r>
      <w:r w:rsidRPr="006B728D">
        <w:rPr>
          <w:sz w:val="28"/>
          <w:szCs w:val="28"/>
        </w:rPr>
        <w:t xml:space="preserve"> Цель разработки проекта межевания территории</w:t>
      </w:r>
    </w:p>
    <w:p w:rsidR="006B728D" w:rsidRDefault="006B728D" w:rsidP="006B728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B728D" w:rsidRDefault="006B728D" w:rsidP="006B728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20337F" w:rsidRPr="00CD4308">
        <w:rPr>
          <w:b w:val="0"/>
          <w:color w:val="000000"/>
          <w:sz w:val="28"/>
          <w:szCs w:val="28"/>
          <w:shd w:val="clear" w:color="auto" w:fill="FFFFFF"/>
        </w:rPr>
        <w:t xml:space="preserve">Проект </w:t>
      </w:r>
      <w:r w:rsidR="0020337F">
        <w:rPr>
          <w:b w:val="0"/>
          <w:color w:val="000000"/>
          <w:sz w:val="28"/>
          <w:szCs w:val="28"/>
          <w:shd w:val="clear" w:color="auto" w:fill="FFFFFF"/>
        </w:rPr>
        <w:t xml:space="preserve">межевания </w:t>
      </w:r>
      <w:r w:rsidR="0020337F" w:rsidRPr="00CD4308">
        <w:rPr>
          <w:b w:val="0"/>
          <w:color w:val="000000"/>
          <w:sz w:val="28"/>
          <w:szCs w:val="28"/>
          <w:shd w:val="clear" w:color="auto" w:fill="FFFFFF"/>
        </w:rPr>
        <w:t>территории</w:t>
      </w:r>
      <w:r w:rsidR="0020337F">
        <w:rPr>
          <w:b w:val="0"/>
          <w:color w:val="000000"/>
          <w:sz w:val="28"/>
          <w:szCs w:val="28"/>
          <w:shd w:val="clear" w:color="auto" w:fill="FFFFFF"/>
        </w:rPr>
        <w:t>, подготовленный в составе проекта планировки территории</w:t>
      </w:r>
      <w:r w:rsidR="009D2B7E" w:rsidRPr="00417597">
        <w:rPr>
          <w:b w:val="0"/>
          <w:color w:val="000000"/>
          <w:sz w:val="28"/>
          <w:szCs w:val="28"/>
          <w:shd w:val="clear" w:color="auto" w:fill="FFFFFF"/>
        </w:rPr>
        <w:t xml:space="preserve"> земельного участка</w:t>
      </w:r>
      <w:r w:rsidR="009D2B7E">
        <w:rPr>
          <w:b w:val="0"/>
          <w:color w:val="000000"/>
          <w:sz w:val="28"/>
          <w:szCs w:val="28"/>
          <w:shd w:val="clear" w:color="auto" w:fill="FFFFFF"/>
        </w:rPr>
        <w:t xml:space="preserve">, расположенного в границах поселка Конышевка в кадастровых кварталах </w:t>
      </w:r>
      <w:r w:rsidR="009D2B7E" w:rsidRPr="00417597">
        <w:rPr>
          <w:b w:val="0"/>
          <w:color w:val="000000"/>
          <w:sz w:val="28"/>
          <w:szCs w:val="28"/>
          <w:shd w:val="clear" w:color="auto" w:fill="FFFFFF"/>
        </w:rPr>
        <w:t xml:space="preserve">46:09:010120 и 46:09:010102 ориентировочной площадью 7,8 га, </w:t>
      </w:r>
      <w:r w:rsidR="009D2B7E">
        <w:rPr>
          <w:b w:val="0"/>
          <w:color w:val="000000"/>
          <w:sz w:val="28"/>
          <w:szCs w:val="28"/>
          <w:shd w:val="clear" w:color="auto" w:fill="FFFFFF"/>
        </w:rPr>
        <w:t>разработан</w:t>
      </w:r>
      <w:r w:rsidR="009D2B7E" w:rsidRPr="0041759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D2B7E">
        <w:rPr>
          <w:b w:val="0"/>
          <w:color w:val="000000"/>
          <w:sz w:val="28"/>
          <w:szCs w:val="28"/>
          <w:shd w:val="clear" w:color="auto" w:fill="FFFFFF"/>
        </w:rPr>
        <w:t xml:space="preserve">ООО «Курские просторы» </w:t>
      </w:r>
      <w:r w:rsidR="009D2B7E" w:rsidRPr="00417597">
        <w:rPr>
          <w:b w:val="0"/>
          <w:color w:val="000000"/>
          <w:sz w:val="28"/>
          <w:szCs w:val="28"/>
          <w:shd w:val="clear" w:color="auto" w:fill="FFFFFF"/>
        </w:rPr>
        <w:t>с учетом Корректировки Правил землепользования и застройки муниципального образования «поселок Конышевка» Конышевского района Курской области, утвержденной решением собрания депутатов поселка Конышевка от 28.09.2018 № 108, Генеральн</w:t>
      </w:r>
      <w:r w:rsidR="009D2B7E">
        <w:rPr>
          <w:b w:val="0"/>
          <w:color w:val="000000"/>
          <w:sz w:val="28"/>
          <w:szCs w:val="28"/>
          <w:shd w:val="clear" w:color="auto" w:fill="FFFFFF"/>
        </w:rPr>
        <w:t>ым</w:t>
      </w:r>
      <w:r w:rsidR="009D2B7E" w:rsidRPr="00417597">
        <w:rPr>
          <w:b w:val="0"/>
          <w:color w:val="000000"/>
          <w:sz w:val="28"/>
          <w:szCs w:val="28"/>
          <w:shd w:val="clear" w:color="auto" w:fill="FFFFFF"/>
        </w:rPr>
        <w:t xml:space="preserve"> план</w:t>
      </w:r>
      <w:r w:rsidR="009D2B7E">
        <w:rPr>
          <w:b w:val="0"/>
          <w:color w:val="000000"/>
          <w:sz w:val="28"/>
          <w:szCs w:val="28"/>
          <w:shd w:val="clear" w:color="auto" w:fill="FFFFFF"/>
        </w:rPr>
        <w:t>ом</w:t>
      </w:r>
      <w:proofErr w:type="gramEnd"/>
      <w:r w:rsidR="009D2B7E" w:rsidRPr="00417597">
        <w:rPr>
          <w:b w:val="0"/>
          <w:color w:val="000000"/>
          <w:sz w:val="28"/>
          <w:szCs w:val="28"/>
          <w:shd w:val="clear" w:color="auto" w:fill="FFFFFF"/>
        </w:rPr>
        <w:t xml:space="preserve"> поселка Конышевка Конышевского района Курской области, утвержденн</w:t>
      </w:r>
      <w:r w:rsidR="009D2B7E">
        <w:rPr>
          <w:b w:val="0"/>
          <w:color w:val="000000"/>
          <w:sz w:val="28"/>
          <w:szCs w:val="28"/>
          <w:shd w:val="clear" w:color="auto" w:fill="FFFFFF"/>
        </w:rPr>
        <w:t>ым</w:t>
      </w:r>
      <w:r w:rsidR="009D2B7E" w:rsidRPr="00417597">
        <w:rPr>
          <w:b w:val="0"/>
          <w:color w:val="000000"/>
          <w:sz w:val="28"/>
          <w:szCs w:val="28"/>
          <w:shd w:val="clear" w:color="auto" w:fill="FFFFFF"/>
        </w:rPr>
        <w:t xml:space="preserve"> решением собрания депутатов поселка Конышевка от 12.11.2012 № 44</w:t>
      </w:r>
      <w:r w:rsidR="009D2B7E">
        <w:rPr>
          <w:b w:val="0"/>
          <w:color w:val="000000"/>
          <w:sz w:val="28"/>
          <w:szCs w:val="28"/>
          <w:shd w:val="clear" w:color="auto" w:fill="FFFFFF"/>
        </w:rPr>
        <w:t>, постановления Администрации поселка Конышевка Конышевского района Курской области от 27.11.2018 № 196-па «О подготовке документации по планировки территории – проекта планировки территории и проекта межевания территории, подготовленного в составе проекта планировки территории».</w:t>
      </w:r>
    </w:p>
    <w:p w:rsidR="006B728D" w:rsidRDefault="006B728D" w:rsidP="006B728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соответствии со ст. 43 Градостроительного</w:t>
      </w:r>
      <w:r w:rsidR="00C774B4">
        <w:rPr>
          <w:b w:val="0"/>
          <w:sz w:val="28"/>
          <w:szCs w:val="28"/>
        </w:rPr>
        <w:t xml:space="preserve"> кодекса РФ подготовка проекта межевания территории осуществляется </w:t>
      </w:r>
      <w:proofErr w:type="gramStart"/>
      <w:r w:rsidR="00C774B4">
        <w:rPr>
          <w:b w:val="0"/>
          <w:sz w:val="28"/>
          <w:szCs w:val="28"/>
        </w:rPr>
        <w:t>для</w:t>
      </w:r>
      <w:proofErr w:type="gramEnd"/>
      <w:r w:rsidR="00C774B4">
        <w:rPr>
          <w:b w:val="0"/>
          <w:sz w:val="28"/>
          <w:szCs w:val="28"/>
        </w:rPr>
        <w:t>:</w:t>
      </w:r>
    </w:p>
    <w:p w:rsidR="00C774B4" w:rsidRPr="00C774B4" w:rsidRDefault="00C774B4" w:rsidP="00C77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774B4">
        <w:rPr>
          <w:rFonts w:ascii="Times New Roman" w:eastAsia="Times New Roman" w:hAnsi="Times New Roman" w:cs="Times New Roman"/>
          <w:color w:val="222222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:rsidR="00C774B4" w:rsidRPr="00C774B4" w:rsidRDefault="00C774B4" w:rsidP="00C77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C774B4">
        <w:rPr>
          <w:rFonts w:ascii="Times New Roman" w:eastAsia="Times New Roman" w:hAnsi="Times New Roman" w:cs="Times New Roman"/>
          <w:color w:val="222222"/>
          <w:sz w:val="28"/>
          <w:szCs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C774B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влекут за собой исключительно изменение границ территории общего пользования.</w:t>
      </w:r>
    </w:p>
    <w:p w:rsidR="00C774B4" w:rsidRDefault="00C774B4" w:rsidP="006B728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774B4" w:rsidRPr="00C774B4" w:rsidRDefault="00C774B4" w:rsidP="00EC19F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C774B4">
        <w:rPr>
          <w:sz w:val="28"/>
          <w:szCs w:val="28"/>
        </w:rPr>
        <w:t>2. Перечень и сведения о площади образуемых земельных участков, в том числе возможные способы их образования</w:t>
      </w:r>
    </w:p>
    <w:p w:rsidR="00C774B4" w:rsidRDefault="00C774B4" w:rsidP="006B728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FD0DE8" w:rsidRDefault="00C774B4" w:rsidP="006B728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Перечень и сведения о площади образуемых земельных участк</w:t>
      </w:r>
      <w:r w:rsidR="0000048C">
        <w:rPr>
          <w:b w:val="0"/>
          <w:sz w:val="28"/>
          <w:szCs w:val="28"/>
        </w:rPr>
        <w:t>ов</w:t>
      </w:r>
      <w:r>
        <w:rPr>
          <w:b w:val="0"/>
          <w:sz w:val="28"/>
          <w:szCs w:val="28"/>
        </w:rPr>
        <w:t xml:space="preserve"> представлены в </w:t>
      </w:r>
      <w:r w:rsidR="00ED3A50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аблице 1.</w:t>
      </w:r>
    </w:p>
    <w:p w:rsidR="009D2B7E" w:rsidRDefault="009D2B7E" w:rsidP="006B728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17AE3" w:rsidRDefault="00C774B4" w:rsidP="00C774B4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1.</w:t>
      </w:r>
    </w:p>
    <w:p w:rsidR="00C774B4" w:rsidRDefault="00C17AE3" w:rsidP="00C774B4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образуемых земельных участков</w:t>
      </w:r>
    </w:p>
    <w:tbl>
      <w:tblPr>
        <w:tblStyle w:val="a5"/>
        <w:tblW w:w="0" w:type="auto"/>
        <w:tblLook w:val="04A0"/>
      </w:tblPr>
      <w:tblGrid>
        <w:gridCol w:w="1562"/>
        <w:gridCol w:w="2551"/>
        <w:gridCol w:w="1466"/>
        <w:gridCol w:w="1531"/>
        <w:gridCol w:w="1253"/>
        <w:gridCol w:w="1208"/>
      </w:tblGrid>
      <w:tr w:rsidR="00B4616C" w:rsidRPr="006A3D40" w:rsidTr="00B017DC">
        <w:tc>
          <w:tcPr>
            <w:tcW w:w="1562" w:type="dxa"/>
            <w:vMerge w:val="restart"/>
          </w:tcPr>
          <w:p w:rsidR="008E214B" w:rsidRPr="006A3D40" w:rsidRDefault="008E214B" w:rsidP="008E214B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A3D40">
              <w:rPr>
                <w:sz w:val="20"/>
                <w:szCs w:val="20"/>
              </w:rPr>
              <w:t>Условный номер образуемого земельного участка</w:t>
            </w:r>
          </w:p>
        </w:tc>
        <w:tc>
          <w:tcPr>
            <w:tcW w:w="2551" w:type="dxa"/>
            <w:vMerge w:val="restart"/>
          </w:tcPr>
          <w:p w:rsidR="008E214B" w:rsidRPr="006A3D40" w:rsidRDefault="008E214B" w:rsidP="008E214B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A3D40">
              <w:rPr>
                <w:sz w:val="20"/>
                <w:szCs w:val="20"/>
              </w:rPr>
              <w:t>Назначение</w:t>
            </w:r>
          </w:p>
        </w:tc>
        <w:tc>
          <w:tcPr>
            <w:tcW w:w="1466" w:type="dxa"/>
            <w:vMerge w:val="restart"/>
          </w:tcPr>
          <w:p w:rsidR="008E214B" w:rsidRPr="006A3D40" w:rsidRDefault="008E214B" w:rsidP="008E214B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A3D40">
              <w:rPr>
                <w:sz w:val="20"/>
                <w:szCs w:val="20"/>
              </w:rPr>
              <w:t>Этажность</w:t>
            </w:r>
          </w:p>
        </w:tc>
        <w:tc>
          <w:tcPr>
            <w:tcW w:w="1531" w:type="dxa"/>
            <w:vMerge w:val="restart"/>
          </w:tcPr>
          <w:p w:rsidR="008E214B" w:rsidRPr="006A3D40" w:rsidRDefault="008E214B" w:rsidP="008E214B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A3D40">
              <w:rPr>
                <w:sz w:val="20"/>
                <w:szCs w:val="20"/>
              </w:rPr>
              <w:t>Количество</w:t>
            </w:r>
          </w:p>
        </w:tc>
        <w:tc>
          <w:tcPr>
            <w:tcW w:w="2461" w:type="dxa"/>
            <w:gridSpan w:val="2"/>
          </w:tcPr>
          <w:p w:rsidR="008E214B" w:rsidRPr="006A3D40" w:rsidRDefault="008E214B" w:rsidP="008E214B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A3D40">
              <w:rPr>
                <w:sz w:val="20"/>
                <w:szCs w:val="20"/>
              </w:rPr>
              <w:t>Площадь земельных участков</w:t>
            </w:r>
            <w:r w:rsidR="00B4616C" w:rsidRPr="006A3D40">
              <w:rPr>
                <w:sz w:val="20"/>
                <w:szCs w:val="20"/>
              </w:rPr>
              <w:t xml:space="preserve"> (кв</w:t>
            </w:r>
            <w:proofErr w:type="gramStart"/>
            <w:r w:rsidR="00B4616C" w:rsidRPr="006A3D40">
              <w:rPr>
                <w:sz w:val="20"/>
                <w:szCs w:val="20"/>
              </w:rPr>
              <w:t>.м</w:t>
            </w:r>
            <w:proofErr w:type="gramEnd"/>
            <w:r w:rsidR="00B4616C" w:rsidRPr="006A3D40">
              <w:rPr>
                <w:sz w:val="20"/>
                <w:szCs w:val="20"/>
              </w:rPr>
              <w:t>)</w:t>
            </w:r>
          </w:p>
        </w:tc>
      </w:tr>
      <w:tr w:rsidR="00B4616C" w:rsidRPr="006A3D40" w:rsidTr="00B017DC">
        <w:tc>
          <w:tcPr>
            <w:tcW w:w="1562" w:type="dxa"/>
            <w:vMerge/>
          </w:tcPr>
          <w:p w:rsidR="008E214B" w:rsidRPr="006A3D40" w:rsidRDefault="008E214B" w:rsidP="006B728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214B" w:rsidRPr="006A3D40" w:rsidRDefault="008E214B" w:rsidP="006B728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E214B" w:rsidRPr="006A3D40" w:rsidRDefault="008E214B" w:rsidP="006B728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E214B" w:rsidRPr="006A3D40" w:rsidRDefault="008E214B" w:rsidP="008E214B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8E214B" w:rsidRPr="006A3D40" w:rsidRDefault="008E214B" w:rsidP="008E214B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A3D40">
              <w:rPr>
                <w:sz w:val="20"/>
                <w:szCs w:val="20"/>
              </w:rPr>
              <w:t>Одного объекта</w:t>
            </w:r>
          </w:p>
        </w:tc>
        <w:tc>
          <w:tcPr>
            <w:tcW w:w="1208" w:type="dxa"/>
          </w:tcPr>
          <w:p w:rsidR="008E214B" w:rsidRPr="006A3D40" w:rsidRDefault="008E214B" w:rsidP="008E214B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A3D40">
              <w:rPr>
                <w:sz w:val="20"/>
                <w:szCs w:val="20"/>
              </w:rPr>
              <w:t>Всего</w:t>
            </w:r>
          </w:p>
        </w:tc>
      </w:tr>
      <w:tr w:rsidR="00B4616C" w:rsidRPr="006A3D40" w:rsidTr="00B017DC">
        <w:tc>
          <w:tcPr>
            <w:tcW w:w="1562" w:type="dxa"/>
          </w:tcPr>
          <w:p w:rsidR="00C774B4" w:rsidRPr="006A3D40" w:rsidRDefault="008E214B" w:rsidP="004D69F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A3D4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774B4" w:rsidRPr="006A3D40" w:rsidRDefault="009D2B7E" w:rsidP="004961B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</w:t>
            </w:r>
            <w:r w:rsidRPr="009D2B7E">
              <w:rPr>
                <w:b w:val="0"/>
                <w:sz w:val="20"/>
                <w:szCs w:val="20"/>
              </w:rPr>
              <w:t>емельный участок дошкольного, начального и среднего общего образования</w:t>
            </w:r>
          </w:p>
        </w:tc>
        <w:tc>
          <w:tcPr>
            <w:tcW w:w="1466" w:type="dxa"/>
          </w:tcPr>
          <w:p w:rsidR="00C774B4" w:rsidRPr="006A3D40" w:rsidRDefault="00B4616C" w:rsidP="004D69F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A3D40">
              <w:rPr>
                <w:b w:val="0"/>
                <w:sz w:val="20"/>
                <w:szCs w:val="20"/>
              </w:rPr>
              <w:t>1-</w:t>
            </w:r>
            <w:r w:rsidR="004D69F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C774B4" w:rsidRPr="006A3D40" w:rsidRDefault="009D2B7E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4D69FC" w:rsidRPr="006A3D40" w:rsidRDefault="009D2B7E" w:rsidP="009D2B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13 797,0</w:t>
            </w:r>
          </w:p>
        </w:tc>
        <w:tc>
          <w:tcPr>
            <w:tcW w:w="1208" w:type="dxa"/>
          </w:tcPr>
          <w:p w:rsidR="00C774B4" w:rsidRPr="006A3D40" w:rsidRDefault="009D2B7E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13 797,0</w:t>
            </w:r>
          </w:p>
        </w:tc>
      </w:tr>
      <w:tr w:rsidR="004D69FC" w:rsidRPr="006A3D40" w:rsidTr="00B017DC">
        <w:tc>
          <w:tcPr>
            <w:tcW w:w="1562" w:type="dxa"/>
          </w:tcPr>
          <w:p w:rsidR="004D69FC" w:rsidRPr="006A3D40" w:rsidRDefault="009D2B7E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D69FC" w:rsidRDefault="009D2B7E" w:rsidP="004961B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</w:t>
            </w:r>
            <w:r w:rsidRPr="009D2B7E">
              <w:rPr>
                <w:b w:val="0"/>
                <w:sz w:val="20"/>
                <w:szCs w:val="20"/>
              </w:rPr>
              <w:t>емельный участок дошкольного, начального и среднего общего образования</w:t>
            </w:r>
          </w:p>
        </w:tc>
        <w:tc>
          <w:tcPr>
            <w:tcW w:w="1466" w:type="dxa"/>
          </w:tcPr>
          <w:p w:rsidR="004D69FC" w:rsidRPr="006A3D40" w:rsidRDefault="009D2B7E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1-3</w:t>
            </w:r>
          </w:p>
        </w:tc>
        <w:tc>
          <w:tcPr>
            <w:tcW w:w="1531" w:type="dxa"/>
          </w:tcPr>
          <w:p w:rsidR="004D69FC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4D69FC" w:rsidRPr="006A3D40" w:rsidRDefault="009D2B7E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4 103,0</w:t>
            </w:r>
          </w:p>
        </w:tc>
        <w:tc>
          <w:tcPr>
            <w:tcW w:w="1208" w:type="dxa"/>
          </w:tcPr>
          <w:p w:rsidR="004D69FC" w:rsidRDefault="009D2B7E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4 103,0</w:t>
            </w:r>
          </w:p>
        </w:tc>
      </w:tr>
      <w:tr w:rsidR="004D69FC" w:rsidRPr="006A3D40" w:rsidTr="003F232D">
        <w:tc>
          <w:tcPr>
            <w:tcW w:w="5579" w:type="dxa"/>
            <w:gridSpan w:val="3"/>
          </w:tcPr>
          <w:p w:rsidR="004D69FC" w:rsidRPr="006A3D40" w:rsidRDefault="004D69FC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Итого для </w:t>
            </w:r>
            <w:r w:rsidR="00CA68EF" w:rsidRPr="009D2B7E">
              <w:rPr>
                <w:b w:val="0"/>
                <w:sz w:val="20"/>
                <w:szCs w:val="20"/>
              </w:rPr>
              <w:t>дошкольного, начального и среднего общего образования</w:t>
            </w:r>
          </w:p>
        </w:tc>
        <w:tc>
          <w:tcPr>
            <w:tcW w:w="1531" w:type="dxa"/>
          </w:tcPr>
          <w:p w:rsidR="004D69FC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53" w:type="dxa"/>
          </w:tcPr>
          <w:p w:rsidR="004D69FC" w:rsidRPr="006A3D40" w:rsidRDefault="004D69FC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08" w:type="dxa"/>
          </w:tcPr>
          <w:p w:rsidR="004D69FC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17 900</w:t>
            </w:r>
            <w:r w:rsidR="004D69FC">
              <w:rPr>
                <w:b w:val="0"/>
                <w:sz w:val="20"/>
                <w:szCs w:val="20"/>
              </w:rPr>
              <w:t>,0</w:t>
            </w:r>
          </w:p>
        </w:tc>
      </w:tr>
      <w:tr w:rsidR="00B4616C" w:rsidRPr="006A3D40" w:rsidTr="00B017DC">
        <w:tc>
          <w:tcPr>
            <w:tcW w:w="1562" w:type="dxa"/>
          </w:tcPr>
          <w:p w:rsidR="001A13A4" w:rsidRPr="00F264CF" w:rsidRDefault="00CA68EF" w:rsidP="00F264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A13A4" w:rsidRPr="006A3D40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</w:t>
            </w:r>
            <w:r w:rsidRPr="00CA68EF">
              <w:rPr>
                <w:b w:val="0"/>
                <w:sz w:val="20"/>
                <w:szCs w:val="20"/>
              </w:rPr>
              <w:t>емельный участок для обслуживания жилой застройки</w:t>
            </w:r>
            <w:r>
              <w:rPr>
                <w:b w:val="0"/>
                <w:sz w:val="20"/>
                <w:szCs w:val="20"/>
              </w:rPr>
              <w:t xml:space="preserve"> (торгово-административный центр)</w:t>
            </w:r>
          </w:p>
        </w:tc>
        <w:tc>
          <w:tcPr>
            <w:tcW w:w="1466" w:type="dxa"/>
          </w:tcPr>
          <w:p w:rsidR="001A13A4" w:rsidRPr="006A3D40" w:rsidRDefault="00B017DC" w:rsidP="00CA68E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A3D40">
              <w:rPr>
                <w:b w:val="0"/>
                <w:sz w:val="20"/>
                <w:szCs w:val="20"/>
              </w:rPr>
              <w:t>1-</w:t>
            </w:r>
            <w:r w:rsidR="00CA68EF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1A13A4" w:rsidRPr="006A3D40" w:rsidRDefault="00511E3A" w:rsidP="00F86DD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1A13A4" w:rsidRPr="006A3D40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12 700</w:t>
            </w:r>
            <w:r w:rsidR="00511E3A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208" w:type="dxa"/>
          </w:tcPr>
          <w:p w:rsidR="001A13A4" w:rsidRPr="006A3D40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12 700</w:t>
            </w:r>
            <w:r w:rsidR="00511E3A">
              <w:rPr>
                <w:b w:val="0"/>
                <w:sz w:val="20"/>
                <w:szCs w:val="20"/>
              </w:rPr>
              <w:t>,0</w:t>
            </w:r>
          </w:p>
        </w:tc>
      </w:tr>
      <w:tr w:rsidR="00CA68EF" w:rsidRPr="006A3D40" w:rsidTr="00D367A2">
        <w:tc>
          <w:tcPr>
            <w:tcW w:w="5579" w:type="dxa"/>
            <w:gridSpan w:val="3"/>
          </w:tcPr>
          <w:p w:rsidR="00CA68EF" w:rsidRPr="006A3D40" w:rsidRDefault="00CA68EF" w:rsidP="00CA68E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Итого для</w:t>
            </w:r>
            <w:r w:rsidRPr="00CA68EF">
              <w:rPr>
                <w:b w:val="0"/>
                <w:sz w:val="20"/>
                <w:szCs w:val="20"/>
              </w:rPr>
              <w:t xml:space="preserve"> обслуживания жилой застройки</w:t>
            </w:r>
            <w:r>
              <w:rPr>
                <w:b w:val="0"/>
                <w:sz w:val="20"/>
                <w:szCs w:val="20"/>
              </w:rPr>
              <w:t xml:space="preserve"> (торгово-административный центр)</w:t>
            </w:r>
          </w:p>
        </w:tc>
        <w:tc>
          <w:tcPr>
            <w:tcW w:w="1531" w:type="dxa"/>
          </w:tcPr>
          <w:p w:rsidR="00CA68EF" w:rsidRDefault="00CA68EF" w:rsidP="00F86DD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CA68EF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A68EF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12 700,0</w:t>
            </w:r>
          </w:p>
        </w:tc>
      </w:tr>
      <w:tr w:rsidR="003F232D" w:rsidRPr="006A3D40" w:rsidTr="00B017DC">
        <w:tc>
          <w:tcPr>
            <w:tcW w:w="1562" w:type="dxa"/>
          </w:tcPr>
          <w:p w:rsidR="003F232D" w:rsidRPr="006A3D40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F232D" w:rsidRPr="003F232D" w:rsidRDefault="00CA68EF" w:rsidP="003F2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68EF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обслуживания жилой застройки (детской игровой площадки)</w:t>
            </w:r>
          </w:p>
        </w:tc>
        <w:tc>
          <w:tcPr>
            <w:tcW w:w="1466" w:type="dxa"/>
          </w:tcPr>
          <w:p w:rsidR="003F232D" w:rsidRPr="006A3D40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3F232D" w:rsidRPr="006A3D40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3F232D" w:rsidRPr="006A3D40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06FC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000</w:t>
            </w:r>
            <w:r w:rsidR="00511E3A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208" w:type="dxa"/>
          </w:tcPr>
          <w:p w:rsidR="003F232D" w:rsidRPr="006A3D40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06FC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000</w:t>
            </w:r>
            <w:r w:rsidR="00511E3A">
              <w:rPr>
                <w:b w:val="0"/>
                <w:sz w:val="20"/>
                <w:szCs w:val="20"/>
              </w:rPr>
              <w:t>,0</w:t>
            </w:r>
          </w:p>
        </w:tc>
      </w:tr>
      <w:tr w:rsidR="00CA68EF" w:rsidRPr="006A3D40" w:rsidTr="00B017DC">
        <w:tc>
          <w:tcPr>
            <w:tcW w:w="1562" w:type="dxa"/>
          </w:tcPr>
          <w:p w:rsidR="00CA68EF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CA68EF" w:rsidRPr="003F232D" w:rsidRDefault="00CA68EF" w:rsidP="003F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68EF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обслуживания жилой застройки (легкоатлетической площадки)</w:t>
            </w:r>
          </w:p>
        </w:tc>
        <w:tc>
          <w:tcPr>
            <w:tcW w:w="1466" w:type="dxa"/>
          </w:tcPr>
          <w:p w:rsidR="00CA68EF" w:rsidRPr="006A3D40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CA68EF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CA68EF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06FC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000,0</w:t>
            </w:r>
          </w:p>
        </w:tc>
        <w:tc>
          <w:tcPr>
            <w:tcW w:w="1208" w:type="dxa"/>
          </w:tcPr>
          <w:p w:rsidR="00CA68EF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06FC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000,0</w:t>
            </w:r>
          </w:p>
        </w:tc>
      </w:tr>
      <w:tr w:rsidR="00CA68EF" w:rsidRPr="006A3D40" w:rsidTr="00D367A2">
        <w:tc>
          <w:tcPr>
            <w:tcW w:w="5579" w:type="dxa"/>
            <w:gridSpan w:val="3"/>
          </w:tcPr>
          <w:p w:rsidR="00CA68EF" w:rsidRPr="006A3D40" w:rsidRDefault="00CA68EF" w:rsidP="00CA68E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Итого для</w:t>
            </w:r>
            <w:r w:rsidRPr="00CA68EF">
              <w:rPr>
                <w:sz w:val="20"/>
                <w:szCs w:val="20"/>
              </w:rPr>
              <w:t xml:space="preserve"> </w:t>
            </w:r>
            <w:r w:rsidRPr="00CA68EF">
              <w:rPr>
                <w:b w:val="0"/>
                <w:sz w:val="20"/>
                <w:szCs w:val="20"/>
              </w:rPr>
              <w:t>обслуживания жилой застройки</w:t>
            </w:r>
          </w:p>
        </w:tc>
        <w:tc>
          <w:tcPr>
            <w:tcW w:w="1531" w:type="dxa"/>
          </w:tcPr>
          <w:p w:rsidR="00CA68EF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53" w:type="dxa"/>
          </w:tcPr>
          <w:p w:rsidR="00CA68EF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A68EF" w:rsidRDefault="00CA68EF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E06FC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000,0</w:t>
            </w:r>
          </w:p>
        </w:tc>
      </w:tr>
      <w:tr w:rsidR="003F232D" w:rsidRPr="006A3D40" w:rsidTr="00B017DC">
        <w:tc>
          <w:tcPr>
            <w:tcW w:w="1562" w:type="dxa"/>
          </w:tcPr>
          <w:p w:rsidR="003F232D" w:rsidRDefault="00E06FCD" w:rsidP="000C6BC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6-9;</w:t>
            </w:r>
          </w:p>
          <w:p w:rsidR="00E06FCD" w:rsidRDefault="00E06FCD" w:rsidP="000C6BC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12-19;</w:t>
            </w:r>
          </w:p>
          <w:p w:rsidR="00E06FCD" w:rsidRPr="006A3D40" w:rsidRDefault="00E06FCD" w:rsidP="000C6BC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24-43</w:t>
            </w:r>
          </w:p>
        </w:tc>
        <w:tc>
          <w:tcPr>
            <w:tcW w:w="2551" w:type="dxa"/>
          </w:tcPr>
          <w:p w:rsidR="003F232D" w:rsidRPr="003F232D" w:rsidRDefault="003F232D" w:rsidP="003F232D">
            <w:pPr>
              <w:jc w:val="center"/>
              <w:rPr>
                <w:rFonts w:ascii="Times New Roman" w:hAnsi="Times New Roman" w:cs="Times New Roman"/>
              </w:rPr>
            </w:pPr>
            <w:r w:rsidRPr="003F232D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466" w:type="dxa"/>
          </w:tcPr>
          <w:p w:rsidR="003F232D" w:rsidRPr="006A3D40" w:rsidRDefault="003F232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A3D40">
              <w:rPr>
                <w:b w:val="0"/>
                <w:sz w:val="20"/>
                <w:szCs w:val="20"/>
              </w:rPr>
              <w:t>1-3</w:t>
            </w:r>
          </w:p>
        </w:tc>
        <w:tc>
          <w:tcPr>
            <w:tcW w:w="1531" w:type="dxa"/>
          </w:tcPr>
          <w:p w:rsidR="003F232D" w:rsidRPr="006A3D40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1253" w:type="dxa"/>
          </w:tcPr>
          <w:p w:rsidR="003F232D" w:rsidRPr="006A3D40" w:rsidRDefault="00511E3A" w:rsidP="00E06FCD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06FCD">
              <w:rPr>
                <w:b w:val="0"/>
                <w:sz w:val="20"/>
                <w:szCs w:val="20"/>
              </w:rPr>
              <w:t xml:space="preserve"> 5</w:t>
            </w:r>
            <w:r>
              <w:rPr>
                <w:b w:val="0"/>
                <w:sz w:val="20"/>
                <w:szCs w:val="20"/>
              </w:rPr>
              <w:t>00,0</w:t>
            </w:r>
          </w:p>
        </w:tc>
        <w:tc>
          <w:tcPr>
            <w:tcW w:w="1208" w:type="dxa"/>
          </w:tcPr>
          <w:p w:rsidR="003F232D" w:rsidRPr="006A3D40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48 000</w:t>
            </w:r>
            <w:r w:rsidR="00511E3A">
              <w:rPr>
                <w:b w:val="0"/>
                <w:sz w:val="20"/>
                <w:szCs w:val="20"/>
              </w:rPr>
              <w:t>,0</w:t>
            </w:r>
          </w:p>
        </w:tc>
      </w:tr>
      <w:tr w:rsidR="003F232D" w:rsidRPr="006A3D40" w:rsidTr="00B017DC">
        <w:tc>
          <w:tcPr>
            <w:tcW w:w="1562" w:type="dxa"/>
          </w:tcPr>
          <w:p w:rsidR="003F232D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10-11;</w:t>
            </w:r>
          </w:p>
          <w:p w:rsidR="00E06FCD" w:rsidRPr="006A3D40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44-46</w:t>
            </w:r>
          </w:p>
        </w:tc>
        <w:tc>
          <w:tcPr>
            <w:tcW w:w="2551" w:type="dxa"/>
          </w:tcPr>
          <w:p w:rsidR="003F232D" w:rsidRPr="003F232D" w:rsidRDefault="003F232D" w:rsidP="003F232D">
            <w:pPr>
              <w:jc w:val="center"/>
              <w:rPr>
                <w:rFonts w:ascii="Times New Roman" w:hAnsi="Times New Roman" w:cs="Times New Roman"/>
              </w:rPr>
            </w:pPr>
            <w:r w:rsidRPr="003F232D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466" w:type="dxa"/>
          </w:tcPr>
          <w:p w:rsidR="003F232D" w:rsidRPr="006A3D40" w:rsidRDefault="003F232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A3D40">
              <w:rPr>
                <w:b w:val="0"/>
                <w:sz w:val="20"/>
                <w:szCs w:val="20"/>
              </w:rPr>
              <w:t>1-3</w:t>
            </w:r>
          </w:p>
        </w:tc>
        <w:tc>
          <w:tcPr>
            <w:tcW w:w="1531" w:type="dxa"/>
          </w:tcPr>
          <w:p w:rsidR="003F232D" w:rsidRPr="006A3D40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53" w:type="dxa"/>
          </w:tcPr>
          <w:p w:rsidR="003F232D" w:rsidRPr="006A3D40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1 233</w:t>
            </w:r>
            <w:r w:rsidR="00511E3A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208" w:type="dxa"/>
          </w:tcPr>
          <w:p w:rsidR="003F232D" w:rsidRPr="006A3D40" w:rsidRDefault="00E06FCD" w:rsidP="000C6BC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6 165</w:t>
            </w:r>
            <w:r w:rsidR="00511E3A">
              <w:rPr>
                <w:b w:val="0"/>
                <w:sz w:val="20"/>
                <w:szCs w:val="20"/>
              </w:rPr>
              <w:t>,0</w:t>
            </w:r>
          </w:p>
        </w:tc>
      </w:tr>
      <w:tr w:rsidR="003F232D" w:rsidRPr="006A3D40" w:rsidTr="00B017DC">
        <w:tc>
          <w:tcPr>
            <w:tcW w:w="1562" w:type="dxa"/>
          </w:tcPr>
          <w:p w:rsidR="003F232D" w:rsidRPr="006A3D40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20-21</w:t>
            </w:r>
          </w:p>
        </w:tc>
        <w:tc>
          <w:tcPr>
            <w:tcW w:w="2551" w:type="dxa"/>
          </w:tcPr>
          <w:p w:rsidR="003F232D" w:rsidRPr="003F232D" w:rsidRDefault="003F232D" w:rsidP="003F232D">
            <w:pPr>
              <w:jc w:val="center"/>
              <w:rPr>
                <w:rFonts w:ascii="Times New Roman" w:hAnsi="Times New Roman" w:cs="Times New Roman"/>
              </w:rPr>
            </w:pPr>
            <w:r w:rsidRPr="003F232D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466" w:type="dxa"/>
          </w:tcPr>
          <w:p w:rsidR="003F232D" w:rsidRPr="006A3D40" w:rsidRDefault="003F232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A3D40">
              <w:rPr>
                <w:b w:val="0"/>
                <w:sz w:val="20"/>
                <w:szCs w:val="20"/>
              </w:rPr>
              <w:t>1-3</w:t>
            </w:r>
          </w:p>
        </w:tc>
        <w:tc>
          <w:tcPr>
            <w:tcW w:w="1531" w:type="dxa"/>
          </w:tcPr>
          <w:p w:rsidR="003F232D" w:rsidRPr="006A3D40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53" w:type="dxa"/>
          </w:tcPr>
          <w:p w:rsidR="003F232D" w:rsidRPr="006A3D40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1 320, 0</w:t>
            </w:r>
          </w:p>
        </w:tc>
        <w:tc>
          <w:tcPr>
            <w:tcW w:w="1208" w:type="dxa"/>
          </w:tcPr>
          <w:p w:rsidR="003F232D" w:rsidRPr="006A3D40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2 640, 0</w:t>
            </w:r>
          </w:p>
        </w:tc>
      </w:tr>
      <w:tr w:rsidR="003F232D" w:rsidRPr="006A3D40" w:rsidTr="00B017DC">
        <w:tc>
          <w:tcPr>
            <w:tcW w:w="1562" w:type="dxa"/>
          </w:tcPr>
          <w:p w:rsidR="003F232D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22-23</w:t>
            </w:r>
          </w:p>
        </w:tc>
        <w:tc>
          <w:tcPr>
            <w:tcW w:w="2551" w:type="dxa"/>
          </w:tcPr>
          <w:p w:rsidR="003F232D" w:rsidRPr="003F232D" w:rsidRDefault="003F232D" w:rsidP="003F232D">
            <w:pPr>
              <w:jc w:val="center"/>
              <w:rPr>
                <w:rFonts w:ascii="Times New Roman" w:hAnsi="Times New Roman" w:cs="Times New Roman"/>
              </w:rPr>
            </w:pPr>
            <w:r w:rsidRPr="003F232D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466" w:type="dxa"/>
          </w:tcPr>
          <w:p w:rsidR="003F232D" w:rsidRPr="006A3D40" w:rsidRDefault="003F232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1-3</w:t>
            </w:r>
          </w:p>
        </w:tc>
        <w:tc>
          <w:tcPr>
            <w:tcW w:w="1531" w:type="dxa"/>
          </w:tcPr>
          <w:p w:rsidR="003F232D" w:rsidRPr="006A3D40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53" w:type="dxa"/>
          </w:tcPr>
          <w:p w:rsidR="003F232D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1 117, 0</w:t>
            </w:r>
          </w:p>
        </w:tc>
        <w:tc>
          <w:tcPr>
            <w:tcW w:w="1208" w:type="dxa"/>
          </w:tcPr>
          <w:p w:rsidR="003F232D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2 234,0</w:t>
            </w:r>
          </w:p>
        </w:tc>
      </w:tr>
      <w:tr w:rsidR="00C17AE3" w:rsidRPr="006A3D40" w:rsidTr="00732CBD">
        <w:tc>
          <w:tcPr>
            <w:tcW w:w="5579" w:type="dxa"/>
            <w:gridSpan w:val="3"/>
          </w:tcPr>
          <w:p w:rsidR="00C17AE3" w:rsidRPr="006A3D40" w:rsidRDefault="00C17AE3" w:rsidP="003F232D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A3D40">
              <w:rPr>
                <w:b w:val="0"/>
                <w:sz w:val="20"/>
                <w:szCs w:val="20"/>
              </w:rPr>
              <w:t xml:space="preserve">Итого </w:t>
            </w:r>
            <w:r w:rsidR="003F232D">
              <w:rPr>
                <w:b w:val="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31" w:type="dxa"/>
          </w:tcPr>
          <w:p w:rsidR="00C17AE3" w:rsidRPr="006A3D40" w:rsidRDefault="00E06FCD" w:rsidP="0000048C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1253" w:type="dxa"/>
          </w:tcPr>
          <w:p w:rsidR="00C17AE3" w:rsidRPr="006A3D40" w:rsidRDefault="00C17AE3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17AE3" w:rsidRPr="006A3D40" w:rsidRDefault="00E06FCD" w:rsidP="008E214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59 039,0</w:t>
            </w:r>
          </w:p>
        </w:tc>
      </w:tr>
    </w:tbl>
    <w:p w:rsidR="004961BC" w:rsidRDefault="004961BC" w:rsidP="006B728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17AE3" w:rsidRDefault="00C17AE3" w:rsidP="00EC19F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C17AE3">
        <w:rPr>
          <w:sz w:val="28"/>
          <w:szCs w:val="28"/>
        </w:rPr>
        <w:t>3. Перечень и сведения о площади образуемых земельных участков, которые будут отнесены к территориям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C17AE3" w:rsidRPr="00C17AE3" w:rsidRDefault="00C17AE3" w:rsidP="006B728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17AE3" w:rsidRDefault="00C17AE3" w:rsidP="00C17AE3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17AE3">
        <w:rPr>
          <w:b w:val="0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</w:t>
      </w:r>
      <w:r>
        <w:rPr>
          <w:b w:val="0"/>
          <w:sz w:val="28"/>
          <w:szCs w:val="28"/>
        </w:rPr>
        <w:t xml:space="preserve"> или имуществу общего пользования приведены в Таблице 2.</w:t>
      </w:r>
    </w:p>
    <w:p w:rsidR="00C17AE3" w:rsidRDefault="00C17AE3" w:rsidP="00C17AE3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17AE3" w:rsidRDefault="00C17AE3" w:rsidP="00462517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2.</w:t>
      </w:r>
    </w:p>
    <w:p w:rsidR="00C17AE3" w:rsidRPr="006E7959" w:rsidRDefault="00462517" w:rsidP="00462517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6E7959">
        <w:rPr>
          <w:b w:val="0"/>
          <w:sz w:val="28"/>
          <w:szCs w:val="28"/>
        </w:rPr>
        <w:t>Характеристика образуемых территорий общего пользования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62517" w:rsidRPr="006E7959" w:rsidTr="00732CBD">
        <w:tc>
          <w:tcPr>
            <w:tcW w:w="817" w:type="dxa"/>
            <w:vMerge w:val="restart"/>
          </w:tcPr>
          <w:p w:rsidR="00462517" w:rsidRPr="006E7959" w:rsidRDefault="00462517" w:rsidP="00462517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E795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795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7959">
              <w:rPr>
                <w:sz w:val="20"/>
                <w:szCs w:val="20"/>
              </w:rPr>
              <w:t>/</w:t>
            </w:r>
            <w:proofErr w:type="spellStart"/>
            <w:r w:rsidRPr="006E795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</w:tcPr>
          <w:p w:rsidR="00462517" w:rsidRPr="006E7959" w:rsidRDefault="00462517" w:rsidP="00462517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E7959">
              <w:rPr>
                <w:sz w:val="20"/>
                <w:szCs w:val="20"/>
              </w:rPr>
              <w:t>Наименование зоны</w:t>
            </w:r>
          </w:p>
        </w:tc>
        <w:tc>
          <w:tcPr>
            <w:tcW w:w="4786" w:type="dxa"/>
            <w:gridSpan w:val="2"/>
          </w:tcPr>
          <w:p w:rsidR="00462517" w:rsidRPr="006E7959" w:rsidRDefault="00462517" w:rsidP="00462517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E7959">
              <w:rPr>
                <w:sz w:val="20"/>
                <w:szCs w:val="20"/>
              </w:rPr>
              <w:t>Площадь</w:t>
            </w:r>
          </w:p>
        </w:tc>
      </w:tr>
      <w:tr w:rsidR="00462517" w:rsidRPr="006E7959" w:rsidTr="00462517">
        <w:tc>
          <w:tcPr>
            <w:tcW w:w="817" w:type="dxa"/>
            <w:vMerge/>
          </w:tcPr>
          <w:p w:rsidR="00462517" w:rsidRPr="006E7959" w:rsidRDefault="00462517" w:rsidP="00462517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62517" w:rsidRPr="006E7959" w:rsidRDefault="00462517" w:rsidP="00C17AE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393" w:type="dxa"/>
          </w:tcPr>
          <w:p w:rsidR="00462517" w:rsidRPr="006E7959" w:rsidRDefault="00462517" w:rsidP="00462517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E7959">
              <w:rPr>
                <w:sz w:val="20"/>
                <w:szCs w:val="20"/>
              </w:rPr>
              <w:t>га</w:t>
            </w:r>
          </w:p>
        </w:tc>
        <w:tc>
          <w:tcPr>
            <w:tcW w:w="2393" w:type="dxa"/>
          </w:tcPr>
          <w:p w:rsidR="00462517" w:rsidRPr="006E7959" w:rsidRDefault="00462517" w:rsidP="00462517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E7959">
              <w:rPr>
                <w:sz w:val="20"/>
                <w:szCs w:val="20"/>
              </w:rPr>
              <w:t>% общей площади планируемых зон</w:t>
            </w:r>
          </w:p>
        </w:tc>
      </w:tr>
      <w:tr w:rsidR="00462517" w:rsidRPr="006E7959" w:rsidTr="00462517">
        <w:tc>
          <w:tcPr>
            <w:tcW w:w="817" w:type="dxa"/>
          </w:tcPr>
          <w:p w:rsidR="00462517" w:rsidRPr="006E7959" w:rsidRDefault="00462517" w:rsidP="00462517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E795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462517" w:rsidRPr="006E7959" w:rsidRDefault="00E06FCD" w:rsidP="006E795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E06FCD">
              <w:rPr>
                <w:b w:val="0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2393" w:type="dxa"/>
          </w:tcPr>
          <w:p w:rsidR="00462517" w:rsidRPr="006E7959" w:rsidRDefault="00E06FCD" w:rsidP="00B50BC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6FCD">
              <w:rPr>
                <w:b w:val="0"/>
                <w:sz w:val="20"/>
                <w:szCs w:val="20"/>
              </w:rPr>
              <w:t>1,1137</w:t>
            </w:r>
          </w:p>
        </w:tc>
        <w:tc>
          <w:tcPr>
            <w:tcW w:w="2393" w:type="dxa"/>
          </w:tcPr>
          <w:p w:rsidR="00462517" w:rsidRPr="006E7959" w:rsidRDefault="00E06FCD" w:rsidP="00B50BC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6FCD">
              <w:rPr>
                <w:b w:val="0"/>
                <w:sz w:val="20"/>
                <w:szCs w:val="20"/>
              </w:rPr>
              <w:t>8,9096</w:t>
            </w:r>
          </w:p>
        </w:tc>
      </w:tr>
    </w:tbl>
    <w:p w:rsidR="00C17AE3" w:rsidRPr="00ED3A50" w:rsidRDefault="00C17AE3" w:rsidP="00C17AE3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7B677C" w:rsidRDefault="00462517" w:rsidP="007B677C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Координаты поворотных точек красных линий, установленных в составе про</w:t>
      </w:r>
      <w:r w:rsidR="00D66CDF">
        <w:rPr>
          <w:b w:val="0"/>
          <w:sz w:val="28"/>
          <w:szCs w:val="28"/>
        </w:rPr>
        <w:t>екта межевания территории (</w:t>
      </w:r>
      <w:proofErr w:type="gramStart"/>
      <w:r w:rsidR="00D66CDF">
        <w:rPr>
          <w:b w:val="0"/>
          <w:sz w:val="28"/>
          <w:szCs w:val="28"/>
        </w:rPr>
        <w:t>см</w:t>
      </w:r>
      <w:proofErr w:type="gramEnd"/>
      <w:r w:rsidR="00D66CDF">
        <w:rPr>
          <w:b w:val="0"/>
          <w:sz w:val="28"/>
          <w:szCs w:val="28"/>
        </w:rPr>
        <w:t>. Ч</w:t>
      </w:r>
      <w:r>
        <w:rPr>
          <w:b w:val="0"/>
          <w:sz w:val="28"/>
          <w:szCs w:val="28"/>
        </w:rPr>
        <w:t>ертеж красных линий, утвержденных в составе проекта планировки территории) приведены в Таблице 3.</w:t>
      </w:r>
    </w:p>
    <w:p w:rsidR="007B677C" w:rsidRPr="00460EFC" w:rsidRDefault="007B677C" w:rsidP="007B677C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DE50A7" w:rsidRDefault="00DE50A7" w:rsidP="00462517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</w:p>
    <w:p w:rsidR="00462517" w:rsidRPr="00460EFC" w:rsidRDefault="00462517" w:rsidP="00462517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460EFC">
        <w:rPr>
          <w:b w:val="0"/>
          <w:sz w:val="28"/>
          <w:szCs w:val="28"/>
        </w:rPr>
        <w:t>Таблица 3.</w:t>
      </w:r>
    </w:p>
    <w:p w:rsidR="00462517" w:rsidRPr="00460EFC" w:rsidRDefault="00462517" w:rsidP="00462517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460EFC">
        <w:rPr>
          <w:b w:val="0"/>
          <w:sz w:val="28"/>
          <w:szCs w:val="28"/>
        </w:rPr>
        <w:t>Ведомость поворотных точек красных линий.</w:t>
      </w:r>
    </w:p>
    <w:p w:rsidR="00462517" w:rsidRPr="00460EFC" w:rsidRDefault="00462517" w:rsidP="00C17AE3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ED3A50" w:rsidRDefault="005371E6" w:rsidP="0035169D">
      <w:pPr>
        <w:pStyle w:val="40"/>
        <w:shd w:val="clear" w:color="auto" w:fill="auto"/>
        <w:spacing w:before="0" w:after="0" w:line="240" w:lineRule="auto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940425" cy="6219190"/>
            <wp:effectExtent l="19050" t="0" r="3175" b="0"/>
            <wp:docPr id="2" name="Рисунок 1" descr="Координ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ординаты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CD" w:rsidRDefault="00E06FCD" w:rsidP="0035169D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462517" w:rsidRPr="00462517" w:rsidRDefault="00462517" w:rsidP="00EC19F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462517">
        <w:rPr>
          <w:sz w:val="28"/>
          <w:szCs w:val="28"/>
        </w:rPr>
        <w:t>4. Вид разрешенного использования образуемых земельных участков в соответствии с проектом планировки территории</w:t>
      </w:r>
    </w:p>
    <w:p w:rsidR="00462517" w:rsidRDefault="00462517" w:rsidP="00C17AE3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8901CE" w:rsidRDefault="008901CE" w:rsidP="008901CE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ab/>
        <w:t>В настоящее время проектируемая территория в</w:t>
      </w:r>
      <w:r w:rsidRPr="008901C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соответствии с </w:t>
      </w:r>
      <w:r w:rsidRPr="00417597">
        <w:rPr>
          <w:b w:val="0"/>
          <w:color w:val="000000"/>
          <w:sz w:val="28"/>
          <w:szCs w:val="28"/>
          <w:shd w:val="clear" w:color="auto" w:fill="FFFFFF"/>
        </w:rPr>
        <w:t>Корректировк</w:t>
      </w:r>
      <w:r>
        <w:rPr>
          <w:b w:val="0"/>
          <w:color w:val="000000"/>
          <w:sz w:val="28"/>
          <w:szCs w:val="28"/>
          <w:shd w:val="clear" w:color="auto" w:fill="FFFFFF"/>
        </w:rPr>
        <w:t>ой</w:t>
      </w:r>
      <w:r w:rsidRPr="00417597">
        <w:rPr>
          <w:b w:val="0"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муниципального образования «поселок Конышевка» Конышевского района Курской области, утвержденной решением собрания депутатов поселка Конышевка от 28.09.2018 № 108</w:t>
      </w:r>
      <w:r>
        <w:rPr>
          <w:b w:val="0"/>
          <w:color w:val="000000"/>
          <w:sz w:val="28"/>
          <w:szCs w:val="28"/>
          <w:shd w:val="clear" w:color="auto" w:fill="FFFFFF"/>
        </w:rPr>
        <w:t>, расположена в следующих территориальных зонах:</w:t>
      </w:r>
    </w:p>
    <w:p w:rsidR="008901CE" w:rsidRDefault="008901CE" w:rsidP="008901CE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ab/>
      </w:r>
      <w:r w:rsidRPr="008901CE">
        <w:rPr>
          <w:b w:val="0"/>
          <w:color w:val="000000"/>
          <w:sz w:val="28"/>
          <w:szCs w:val="28"/>
          <w:shd w:val="clear" w:color="auto" w:fill="FFFFFF"/>
        </w:rPr>
        <w:t>зон</w:t>
      </w:r>
      <w:r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8901CE">
        <w:rPr>
          <w:b w:val="0"/>
          <w:color w:val="000000"/>
          <w:sz w:val="28"/>
          <w:szCs w:val="28"/>
          <w:shd w:val="clear" w:color="auto" w:fill="FFFFFF"/>
        </w:rPr>
        <w:t xml:space="preserve"> делового, общественного и коммерческого назначения (О</w:t>
      </w:r>
      <w:proofErr w:type="gramStart"/>
      <w:r w:rsidRPr="008901CE">
        <w:rPr>
          <w:b w:val="0"/>
          <w:color w:val="000000"/>
          <w:sz w:val="28"/>
          <w:szCs w:val="28"/>
          <w:shd w:val="clear" w:color="auto" w:fill="FFFFFF"/>
        </w:rPr>
        <w:t>1</w:t>
      </w:r>
      <w:proofErr w:type="gramEnd"/>
      <w:r w:rsidRPr="008901CE">
        <w:rPr>
          <w:b w:val="0"/>
          <w:color w:val="000000"/>
          <w:sz w:val="28"/>
          <w:szCs w:val="28"/>
          <w:shd w:val="clear" w:color="auto" w:fill="FFFFFF"/>
        </w:rPr>
        <w:t>)</w:t>
      </w:r>
      <w:r>
        <w:rPr>
          <w:b w:val="0"/>
          <w:color w:val="000000"/>
          <w:sz w:val="28"/>
          <w:szCs w:val="28"/>
          <w:shd w:val="clear" w:color="auto" w:fill="FFFFFF"/>
        </w:rPr>
        <w:t>;</w:t>
      </w:r>
    </w:p>
    <w:p w:rsidR="008901CE" w:rsidRDefault="008901CE" w:rsidP="008901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901CE">
        <w:rPr>
          <w:b w:val="0"/>
          <w:sz w:val="28"/>
          <w:szCs w:val="28"/>
        </w:rPr>
        <w:t>зон</w:t>
      </w:r>
      <w:r>
        <w:rPr>
          <w:b w:val="0"/>
          <w:sz w:val="28"/>
          <w:szCs w:val="28"/>
        </w:rPr>
        <w:t>е</w:t>
      </w:r>
      <w:r w:rsidRPr="008901CE">
        <w:rPr>
          <w:b w:val="0"/>
          <w:sz w:val="28"/>
          <w:szCs w:val="28"/>
        </w:rPr>
        <w:t xml:space="preserve"> сельскохозяйственных угодий (Сх</w:t>
      </w:r>
      <w:proofErr w:type="gramStart"/>
      <w:r w:rsidRPr="008901CE">
        <w:rPr>
          <w:b w:val="0"/>
          <w:sz w:val="28"/>
          <w:szCs w:val="28"/>
        </w:rPr>
        <w:t>1</w:t>
      </w:r>
      <w:proofErr w:type="gramEnd"/>
      <w:r w:rsidRPr="008901CE">
        <w:rPr>
          <w:b w:val="0"/>
          <w:sz w:val="28"/>
          <w:szCs w:val="28"/>
        </w:rPr>
        <w:t>);</w:t>
      </w:r>
    </w:p>
    <w:p w:rsidR="008901CE" w:rsidRPr="00B85255" w:rsidRDefault="008901CE" w:rsidP="008901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з</w:t>
      </w:r>
      <w:r w:rsidRPr="008901CE">
        <w:rPr>
          <w:b w:val="0"/>
          <w:sz w:val="28"/>
          <w:szCs w:val="28"/>
        </w:rPr>
        <w:t>он</w:t>
      </w:r>
      <w:r>
        <w:rPr>
          <w:b w:val="0"/>
          <w:sz w:val="28"/>
          <w:szCs w:val="28"/>
        </w:rPr>
        <w:t>е</w:t>
      </w:r>
      <w:r w:rsidRPr="008901CE">
        <w:rPr>
          <w:b w:val="0"/>
          <w:sz w:val="28"/>
          <w:szCs w:val="28"/>
        </w:rPr>
        <w:t xml:space="preserve"> иного назначения в соответствии местными условиями (Ин)</w:t>
      </w:r>
      <w:r>
        <w:rPr>
          <w:b w:val="0"/>
          <w:sz w:val="28"/>
          <w:szCs w:val="28"/>
        </w:rPr>
        <w:t>.</w:t>
      </w:r>
    </w:p>
    <w:p w:rsidR="00B85255" w:rsidRPr="00B85255" w:rsidRDefault="00462517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B85255">
        <w:rPr>
          <w:b w:val="0"/>
          <w:sz w:val="28"/>
          <w:szCs w:val="28"/>
        </w:rPr>
        <w:tab/>
      </w:r>
      <w:r w:rsidR="00B85255" w:rsidRPr="00B85255">
        <w:rPr>
          <w:b w:val="0"/>
          <w:sz w:val="28"/>
          <w:szCs w:val="28"/>
        </w:rPr>
        <w:t>Внесение изменений в правила землепользования и застройки осуществляется в порядке, предусмотренном статьями 31 и 32 </w:t>
      </w:r>
      <w:r w:rsidR="00B85255">
        <w:rPr>
          <w:b w:val="0"/>
          <w:sz w:val="28"/>
          <w:szCs w:val="28"/>
        </w:rPr>
        <w:t>Градостроительного кодекса Российской Федерации.</w:t>
      </w:r>
    </w:p>
    <w:p w:rsidR="00B85255" w:rsidRP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0" w:name="dst100518"/>
      <w:bookmarkEnd w:id="0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>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B85255" w:rsidRP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1" w:name="dst100519"/>
      <w:bookmarkEnd w:id="1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B85255" w:rsidRP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2" w:name="dst1969"/>
      <w:bookmarkEnd w:id="2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B85255">
        <w:rPr>
          <w:b w:val="0"/>
          <w:sz w:val="28"/>
          <w:szCs w:val="28"/>
        </w:rPr>
        <w:t>приаэродромной</w:t>
      </w:r>
      <w:proofErr w:type="spellEnd"/>
      <w:r w:rsidRPr="00B85255">
        <w:rPr>
          <w:b w:val="0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B85255" w:rsidRP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3" w:name="dst100520"/>
      <w:bookmarkEnd w:id="3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B85255" w:rsidRP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4" w:name="dst2456"/>
      <w:bookmarkEnd w:id="4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B85255" w:rsidRP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5" w:name="dst2457"/>
      <w:bookmarkEnd w:id="5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B85255" w:rsidRP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6" w:name="dst2458"/>
      <w:bookmarkEnd w:id="6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B85255" w:rsidRP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7" w:name="dst100521"/>
      <w:bookmarkEnd w:id="7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B85255" w:rsidRP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8" w:name="dst100522"/>
      <w:bookmarkEnd w:id="8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B85255" w:rsidRP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9" w:name="dst100523"/>
      <w:bookmarkEnd w:id="9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B85255" w:rsidRP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10" w:name="dst100524"/>
      <w:bookmarkEnd w:id="10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B85255" w:rsidRP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11" w:name="dst100525"/>
      <w:bookmarkEnd w:id="11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B85255" w:rsidRDefault="00B85255" w:rsidP="00B8525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12" w:name="dst100526"/>
      <w:bookmarkEnd w:id="12"/>
      <w:r>
        <w:rPr>
          <w:b w:val="0"/>
          <w:sz w:val="28"/>
          <w:szCs w:val="28"/>
        </w:rPr>
        <w:tab/>
      </w:r>
      <w:r w:rsidRPr="00B85255">
        <w:rPr>
          <w:b w:val="0"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CD1B8C" w:rsidRDefault="00CD1B8C" w:rsidP="00CD1B8C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Настоящим проектом предлагается внести изменения в действующие правила землепользования и застройки в части территориальн</w:t>
      </w:r>
      <w:r w:rsidR="00826F70">
        <w:rPr>
          <w:b w:val="0"/>
          <w:sz w:val="28"/>
          <w:szCs w:val="28"/>
        </w:rPr>
        <w:t>ых</w:t>
      </w:r>
      <w:r>
        <w:rPr>
          <w:b w:val="0"/>
          <w:sz w:val="28"/>
          <w:szCs w:val="28"/>
        </w:rPr>
        <w:t xml:space="preserve"> зон проектируемой территории.</w:t>
      </w:r>
    </w:p>
    <w:p w:rsidR="00D367A2" w:rsidRDefault="00CD1B8C" w:rsidP="00CD1B8C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CD1B8C">
        <w:rPr>
          <w:b w:val="0"/>
          <w:sz w:val="28"/>
          <w:szCs w:val="28"/>
        </w:rPr>
        <w:tab/>
        <w:t>Так зона застройки индивидуальными жилыми домами</w:t>
      </w:r>
      <w:r>
        <w:rPr>
          <w:b w:val="0"/>
          <w:sz w:val="28"/>
          <w:szCs w:val="28"/>
        </w:rPr>
        <w:t xml:space="preserve"> (Ж</w:t>
      </w:r>
      <w:proofErr w:type="gramStart"/>
      <w:r>
        <w:rPr>
          <w:b w:val="0"/>
          <w:sz w:val="28"/>
          <w:szCs w:val="28"/>
        </w:rPr>
        <w:t>1</w:t>
      </w:r>
      <w:proofErr w:type="gramEnd"/>
      <w:r>
        <w:rPr>
          <w:b w:val="0"/>
          <w:sz w:val="28"/>
          <w:szCs w:val="28"/>
        </w:rPr>
        <w:t>) оптимально отвечает требования проектируемых земельных участков</w:t>
      </w:r>
      <w:r w:rsidR="00826F70">
        <w:rPr>
          <w:b w:val="0"/>
          <w:sz w:val="28"/>
          <w:szCs w:val="28"/>
        </w:rPr>
        <w:t xml:space="preserve"> с условными номерами 6-46.</w:t>
      </w:r>
    </w:p>
    <w:p w:rsidR="00D367A2" w:rsidRDefault="00D367A2" w:rsidP="00CD1B8C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Установление указанной территориальной зоны позволить оптимально развить осваиваемую территорию для индивидуального жилищного строительства,</w:t>
      </w:r>
      <w:r w:rsidRPr="00D367A2">
        <w:rPr>
          <w:sz w:val="24"/>
          <w:szCs w:val="24"/>
        </w:rPr>
        <w:t xml:space="preserve"> </w:t>
      </w:r>
      <w:r w:rsidRPr="00D367A2">
        <w:rPr>
          <w:b w:val="0"/>
          <w:sz w:val="28"/>
          <w:szCs w:val="28"/>
        </w:rPr>
        <w:t>для объектов социального и культурно-бытового обслуживания, обеспечивающ</w:t>
      </w:r>
      <w:r>
        <w:rPr>
          <w:b w:val="0"/>
          <w:sz w:val="28"/>
          <w:szCs w:val="28"/>
        </w:rPr>
        <w:t>их</w:t>
      </w:r>
      <w:r w:rsidRPr="00D367A2">
        <w:rPr>
          <w:b w:val="0"/>
          <w:sz w:val="28"/>
          <w:szCs w:val="28"/>
        </w:rPr>
        <w:t xml:space="preserve"> потребности </w:t>
      </w:r>
      <w:r w:rsidRPr="00826F70">
        <w:rPr>
          <w:b w:val="0"/>
          <w:sz w:val="28"/>
          <w:szCs w:val="28"/>
        </w:rPr>
        <w:t>жителей,</w:t>
      </w:r>
      <w:r w:rsidRPr="00826F70">
        <w:rPr>
          <w:rFonts w:cstheme="minorBidi"/>
          <w:b w:val="0"/>
          <w:bCs w:val="0"/>
          <w:sz w:val="28"/>
          <w:szCs w:val="28"/>
        </w:rPr>
        <w:t xml:space="preserve"> а также</w:t>
      </w:r>
      <w:r>
        <w:rPr>
          <w:rFonts w:cstheme="minorBidi"/>
          <w:b w:val="0"/>
          <w:bCs w:val="0"/>
          <w:sz w:val="24"/>
          <w:szCs w:val="24"/>
        </w:rPr>
        <w:t xml:space="preserve"> </w:t>
      </w:r>
      <w:r w:rsidRPr="00D367A2">
        <w:rPr>
          <w:b w:val="0"/>
          <w:sz w:val="28"/>
          <w:szCs w:val="28"/>
        </w:rPr>
        <w:t>созда</w:t>
      </w:r>
      <w:r>
        <w:rPr>
          <w:b w:val="0"/>
          <w:sz w:val="28"/>
          <w:szCs w:val="28"/>
        </w:rPr>
        <w:t>ст</w:t>
      </w:r>
      <w:r w:rsidRPr="00D367A2">
        <w:rPr>
          <w:b w:val="0"/>
          <w:sz w:val="28"/>
          <w:szCs w:val="28"/>
        </w:rPr>
        <w:t xml:space="preserve"> услови</w:t>
      </w:r>
      <w:r>
        <w:rPr>
          <w:b w:val="0"/>
          <w:sz w:val="28"/>
          <w:szCs w:val="28"/>
        </w:rPr>
        <w:t>я</w:t>
      </w:r>
      <w:r w:rsidRPr="00D367A2">
        <w:rPr>
          <w:b w:val="0"/>
          <w:sz w:val="28"/>
          <w:szCs w:val="28"/>
        </w:rPr>
        <w:t xml:space="preserve"> для размещения необходимых объектов инженерной и транспортной инфраструктур.</w:t>
      </w:r>
    </w:p>
    <w:p w:rsidR="00082F36" w:rsidRDefault="00D367A2" w:rsidP="00D367A2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Таким образом, для проектируемой территории предлагается установить следующие </w:t>
      </w:r>
      <w:r w:rsidR="00082F36">
        <w:rPr>
          <w:b w:val="0"/>
          <w:sz w:val="28"/>
          <w:szCs w:val="28"/>
        </w:rPr>
        <w:t>виды разрешенного использования.</w:t>
      </w:r>
    </w:p>
    <w:p w:rsidR="00322C6E" w:rsidRDefault="00322C6E" w:rsidP="0032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2F36" w:rsidRDefault="00082F36" w:rsidP="00082F36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4.</w:t>
      </w:r>
    </w:p>
    <w:p w:rsidR="008321F7" w:rsidRDefault="00732CBD" w:rsidP="0071188F">
      <w:pPr>
        <w:pStyle w:val="40"/>
        <w:shd w:val="clear" w:color="auto" w:fill="auto"/>
        <w:spacing w:before="0" w:after="0" w:line="240" w:lineRule="auto"/>
        <w:ind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Виды разрешенного использования земельных участков для зоны </w:t>
      </w:r>
      <w:r w:rsidR="00835F7E">
        <w:rPr>
          <w:b w:val="0"/>
          <w:sz w:val="28"/>
          <w:szCs w:val="28"/>
        </w:rPr>
        <w:t xml:space="preserve">застройки </w:t>
      </w:r>
      <w:r w:rsidR="000013F7">
        <w:rPr>
          <w:b w:val="0"/>
          <w:sz w:val="28"/>
          <w:szCs w:val="28"/>
        </w:rPr>
        <w:t>индивидуальны</w:t>
      </w:r>
      <w:r w:rsidR="00835F7E">
        <w:rPr>
          <w:b w:val="0"/>
          <w:sz w:val="28"/>
          <w:szCs w:val="28"/>
        </w:rPr>
        <w:t>ми</w:t>
      </w:r>
      <w:r w:rsidR="000013F7">
        <w:rPr>
          <w:b w:val="0"/>
          <w:sz w:val="28"/>
          <w:szCs w:val="28"/>
        </w:rPr>
        <w:t xml:space="preserve"> жилы</w:t>
      </w:r>
      <w:r w:rsidR="00835F7E">
        <w:rPr>
          <w:b w:val="0"/>
          <w:sz w:val="28"/>
          <w:szCs w:val="28"/>
        </w:rPr>
        <w:t>ми</w:t>
      </w:r>
      <w:r w:rsidR="000013F7">
        <w:rPr>
          <w:b w:val="0"/>
          <w:sz w:val="28"/>
          <w:szCs w:val="28"/>
        </w:rPr>
        <w:t xml:space="preserve"> дом</w:t>
      </w:r>
      <w:r w:rsidR="00835F7E">
        <w:rPr>
          <w:b w:val="0"/>
          <w:sz w:val="28"/>
          <w:szCs w:val="28"/>
        </w:rPr>
        <w:t>ами</w:t>
      </w:r>
      <w:r>
        <w:rPr>
          <w:b w:val="0"/>
          <w:sz w:val="28"/>
          <w:szCs w:val="28"/>
        </w:rPr>
        <w:t>.</w:t>
      </w:r>
    </w:p>
    <w:p w:rsidR="0071188F" w:rsidRDefault="0071188F" w:rsidP="0071188F">
      <w:pPr>
        <w:pStyle w:val="40"/>
        <w:shd w:val="clear" w:color="auto" w:fill="auto"/>
        <w:spacing w:before="0" w:after="0" w:line="240" w:lineRule="auto"/>
        <w:ind w:firstLine="708"/>
        <w:jc w:val="right"/>
        <w:rPr>
          <w:b w:val="0"/>
          <w:sz w:val="28"/>
          <w:szCs w:val="28"/>
        </w:rPr>
      </w:pPr>
    </w:p>
    <w:tbl>
      <w:tblPr>
        <w:tblW w:w="4986" w:type="pct"/>
        <w:tblLayout w:type="fixed"/>
        <w:tblLook w:val="0000"/>
      </w:tblPr>
      <w:tblGrid>
        <w:gridCol w:w="1525"/>
        <w:gridCol w:w="5041"/>
        <w:gridCol w:w="1453"/>
        <w:gridCol w:w="1525"/>
      </w:tblGrid>
      <w:tr w:rsidR="00D367A2" w:rsidRPr="00094AC6" w:rsidTr="00D367A2">
        <w:trPr>
          <w:cantSplit/>
          <w:trHeight w:val="2646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keepNext/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Наименование вида разрешенного испо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льзования земельного участка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keepNext/>
              <w:widowControl w:val="0"/>
              <w:tabs>
                <w:tab w:val="left" w:pos="5545"/>
              </w:tabs>
              <w:spacing w:line="240" w:lineRule="auto"/>
              <w:ind w:left="29" w:right="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Описание вида разрешенного испо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льзования земельного участка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keepNext/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Код (числовое обозначение) вида разрешенного испо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льзования земельного участка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67A2" w:rsidRPr="00094AC6" w:rsidRDefault="00D367A2" w:rsidP="00D367A2">
            <w:pPr>
              <w:keepNext/>
              <w:widowControl w:val="0"/>
              <w:tabs>
                <w:tab w:val="left" w:pos="5545"/>
              </w:tabs>
              <w:spacing w:line="240" w:lineRule="auto"/>
              <w:ind w:left="31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Вид разрешенного использования земельного участка</w:t>
            </w:r>
          </w:p>
          <w:p w:rsidR="00D367A2" w:rsidRPr="00094AC6" w:rsidRDefault="00D367A2" w:rsidP="00D367A2">
            <w:pPr>
              <w:keepNext/>
              <w:widowControl w:val="0"/>
              <w:tabs>
                <w:tab w:val="left" w:pos="5545"/>
              </w:tabs>
              <w:spacing w:line="240" w:lineRule="auto"/>
              <w:ind w:left="31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4A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094A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основной вид разрешенного</w:t>
            </w:r>
          </w:p>
          <w:p w:rsidR="00D367A2" w:rsidRPr="00094AC6" w:rsidRDefault="00D367A2" w:rsidP="00D367A2">
            <w:pPr>
              <w:keepNext/>
              <w:widowControl w:val="0"/>
              <w:tabs>
                <w:tab w:val="left" w:pos="5545"/>
              </w:tabs>
              <w:spacing w:line="240" w:lineRule="auto"/>
              <w:ind w:left="31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Использования</w:t>
            </w:r>
          </w:p>
          <w:p w:rsidR="00D367A2" w:rsidRPr="00094AC6" w:rsidRDefault="00D367A2" w:rsidP="00D367A2">
            <w:pPr>
              <w:keepNext/>
              <w:widowControl w:val="0"/>
              <w:tabs>
                <w:tab w:val="left" w:pos="5545"/>
              </w:tabs>
              <w:spacing w:line="240" w:lineRule="auto"/>
              <w:ind w:left="31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4A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У-</w:t>
            </w:r>
            <w:proofErr w:type="gramEnd"/>
            <w:r w:rsidRPr="00094A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условно разрешенный вид использования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3" w:name="RANGE!A4"/>
            <w:r w:rsidRPr="00504DC0">
              <w:rPr>
                <w:rFonts w:ascii="Times New Roman" w:hAnsi="Times New Roman"/>
                <w:sz w:val="16"/>
                <w:szCs w:val="16"/>
              </w:rPr>
              <w:t>Жилая застройка</w:t>
            </w:r>
            <w:bookmarkEnd w:id="13"/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504DC0">
              <w:rPr>
                <w:rFonts w:ascii="Times New Roman" w:hAnsi="Times New Roman"/>
                <w:sz w:val="16"/>
                <w:szCs w:val="16"/>
              </w:rPr>
              <w:t>престарелых</w:t>
            </w:r>
            <w:proofErr w:type="gramEnd"/>
            <w:r w:rsidRPr="00504DC0">
              <w:rPr>
                <w:rFonts w:ascii="Times New Roman" w:hAnsi="Times New Roman"/>
                <w:sz w:val="16"/>
                <w:szCs w:val="16"/>
              </w:rPr>
              <w:t>, больницы);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 с кодами 2.1-2.7.1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4" w:name="RANGE!A10"/>
            <w:r w:rsidRPr="00504DC0">
              <w:rPr>
                <w:rFonts w:ascii="Times New Roman" w:hAnsi="Times New Roman"/>
                <w:sz w:val="16"/>
                <w:szCs w:val="16"/>
              </w:rPr>
              <w:t>Для индивидуального жилищного строительства</w:t>
            </w:r>
            <w:bookmarkEnd w:id="14"/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выращивание плодовых, ягодных, овощных, бахчевых или иных декоративных или</w:t>
            </w:r>
          </w:p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сельскохозяйственных культур;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F442F8" w:rsidTr="00D367A2">
        <w:trPr>
          <w:trHeight w:val="524"/>
        </w:trPr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F442F8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42F8">
              <w:rPr>
                <w:rFonts w:ascii="Times New Roman" w:hAnsi="Times New Roman"/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7A2" w:rsidRPr="00F442F8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2F8">
              <w:rPr>
                <w:rFonts w:ascii="Times New Roman" w:hAnsi="Times New Roman"/>
                <w:sz w:val="16"/>
                <w:szCs w:val="16"/>
              </w:rPr>
              <w:t xml:space="preserve">Размещение малоэтажного многоквартирного жилого дома, (дом, пригодный для постоянного проживания, высотой до 4 этажей, включая мансардный);                                       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F442F8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42F8">
              <w:rPr>
                <w:rFonts w:ascii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F442F8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42F8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367A2" w:rsidRPr="00F442F8" w:rsidTr="00D367A2">
        <w:trPr>
          <w:trHeight w:val="262"/>
        </w:trPr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F442F8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7A2" w:rsidRPr="00F442F8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2F8">
              <w:rPr>
                <w:rFonts w:ascii="Times New Roman" w:hAnsi="Times New Roman"/>
                <w:sz w:val="16"/>
                <w:szCs w:val="16"/>
              </w:rPr>
              <w:t xml:space="preserve"> разведение декоративных и  плодовых деревьев, овощных и ягодных культур;                                         </w:t>
            </w:r>
          </w:p>
        </w:tc>
        <w:tc>
          <w:tcPr>
            <w:tcW w:w="7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F442F8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F442F8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F442F8" w:rsidTr="00D367A2">
        <w:trPr>
          <w:trHeight w:val="1214"/>
        </w:trPr>
        <w:tc>
          <w:tcPr>
            <w:tcW w:w="7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F442F8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F442F8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2F8">
              <w:rPr>
                <w:rFonts w:ascii="Times New Roman" w:hAnsi="Times New Roman"/>
                <w:sz w:val="16"/>
                <w:szCs w:val="16"/>
              </w:rPr>
              <w:t>размещение индивидуальных гаражей и иных вспомогательных 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155 общей площади помещений дома</w:t>
            </w:r>
          </w:p>
        </w:tc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F442F8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F442F8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производство сельскохозяйственной продукции;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гаража и иных вспомогательных сооружений;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5" w:name="RANGE!A18"/>
            <w:r w:rsidRPr="00504DC0">
              <w:rPr>
                <w:rFonts w:ascii="Times New Roman" w:hAnsi="Times New Roman"/>
                <w:sz w:val="16"/>
                <w:szCs w:val="16"/>
              </w:rPr>
              <w:t>Блокированная жилая застройка</w:t>
            </w:r>
            <w:bookmarkEnd w:id="15"/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04DC0">
              <w:rPr>
                <w:rFonts w:ascii="Times New Roman" w:hAnsi="Times New Roman"/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504DC0">
              <w:rPr>
                <w:rFonts w:ascii="Times New Roman" w:hAnsi="Times New Roman"/>
                <w:sz w:val="16"/>
                <w:szCs w:val="16"/>
              </w:rPr>
              <w:t xml:space="preserve"> и имеет выход на территорию общего пользования (жилые дома блокированной застройки)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индивидуальных гаражей и иных вспомогательных сооружений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Передвижное жилье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6" w:name="RANGE!A21"/>
            <w:proofErr w:type="spellStart"/>
            <w:r w:rsidRPr="00504DC0">
              <w:rPr>
                <w:rFonts w:ascii="Times New Roman" w:hAnsi="Times New Roman"/>
                <w:sz w:val="16"/>
                <w:szCs w:val="16"/>
              </w:rPr>
              <w:t>Среднеэтажная</w:t>
            </w:r>
            <w:proofErr w:type="spellEnd"/>
            <w:r w:rsidRPr="00504DC0">
              <w:rPr>
                <w:rFonts w:ascii="Times New Roman" w:hAnsi="Times New Roman"/>
                <w:sz w:val="16"/>
                <w:szCs w:val="16"/>
              </w:rPr>
              <w:t xml:space="preserve"> жилая застройка</w:t>
            </w:r>
            <w:bookmarkEnd w:id="16"/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благоустройство и озеленение;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подземных гаражей и автостоянок;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обустройство спортивных и детских площадок, площадок отдыха;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Обслуживание застройки жилой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3.5.1,3.6,3.7,3.10.1,4.1,4.3,4.4,4.6,                                                     4.7.4.9,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17" w:name="Par165"/>
            <w:bookmarkEnd w:id="17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7D05ED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Объекты гаражного назначения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7D05ED" w:rsidRDefault="00D367A2" w:rsidP="00D367A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7D05ED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2.7.1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18" w:name="Par168"/>
            <w:bookmarkEnd w:id="18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О*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7D05ED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7D05ED" w:rsidRDefault="00D367A2" w:rsidP="00D367A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D05E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7D05ED">
              <w:rPr>
                <w:rFonts w:ascii="Times New Roman" w:hAnsi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7D05ED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9" w:name="RANGE!A29"/>
            <w:r w:rsidRPr="00504DC0">
              <w:rPr>
                <w:rFonts w:ascii="Times New Roman" w:hAnsi="Times New Roman"/>
                <w:sz w:val="16"/>
                <w:szCs w:val="16"/>
              </w:rPr>
              <w:t>Социальное обслуживание</w:t>
            </w:r>
            <w:bookmarkEnd w:id="19"/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 похоронные бюро)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О*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О*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гражданам,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О*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Стационарное медицинское обслуживание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3.4.2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станций скорой помощи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Образование и просвещение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воспитанию.</w:t>
            </w:r>
            <w:proofErr w:type="gramEnd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Образованию и просвещению)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Среднее и высшее профессиональное образование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</w:t>
            </w: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организации, осуществляющие деятельность по образованию и просвещению)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3.5.2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0" w:name="RANGE!A35"/>
            <w:r w:rsidRPr="00504DC0">
              <w:rPr>
                <w:rFonts w:ascii="Times New Roman" w:hAnsi="Times New Roman"/>
                <w:sz w:val="16"/>
                <w:szCs w:val="16"/>
              </w:rPr>
              <w:t>Культурное развитие</w:t>
            </w:r>
            <w:bookmarkEnd w:id="20"/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</w:t>
            </w:r>
            <w:proofErr w:type="gramEnd"/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устройство площадок для празднеств и гуляний;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1" w:name="RANGE!A38"/>
            <w:r w:rsidRPr="00504DC0">
              <w:rPr>
                <w:rFonts w:ascii="Times New Roman" w:hAnsi="Times New Roman"/>
                <w:sz w:val="16"/>
                <w:szCs w:val="16"/>
              </w:rPr>
              <w:t>Религиозное использование</w:t>
            </w:r>
            <w:bookmarkEnd w:id="21"/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Общественное управление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О*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Обеспечение научной деятельности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 показателям, и околоземного </w:t>
            </w: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-к</w:t>
            </w:r>
            <w:proofErr w:type="gramEnd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3.9.1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Ветеринарное обслуживание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22" w:name="Par203"/>
            <w:bookmarkEnd w:id="22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Амбулаторное ветеринарное обслуживание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3.10.1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Приюты для животных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</w:t>
            </w: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редназначенных для организации гостиниц для животных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3.10.2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Предпринимательство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4.1 - 4.9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23" w:name="Par207"/>
            <w:bookmarkEnd w:id="23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О*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Деловое управление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24" w:name="Par210"/>
            <w:bookmarkEnd w:id="24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О*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5" w:name="RANGE!A45"/>
            <w:r w:rsidRPr="00504DC0">
              <w:rPr>
                <w:rFonts w:ascii="Times New Roman" w:hAnsi="Times New Roman"/>
                <w:sz w:val="16"/>
                <w:szCs w:val="16"/>
              </w:rPr>
              <w:t>Рынки</w:t>
            </w:r>
            <w:bookmarkEnd w:id="25"/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504DC0">
                <w:rPr>
                  <w:rFonts w:ascii="Times New Roman" w:hAnsi="Times New Roman"/>
                  <w:sz w:val="16"/>
                  <w:szCs w:val="16"/>
                </w:rPr>
                <w:t>200 кв. м</w:t>
              </w:r>
            </w:smartTag>
            <w:r w:rsidRPr="00504DC0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Магазины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94AC6">
                <w:rPr>
                  <w:rFonts w:ascii="Times New Roman" w:eastAsia="Times New Roman" w:hAnsi="Times New Roman"/>
                  <w:color w:val="000000"/>
                  <w:sz w:val="16"/>
                  <w:szCs w:val="16"/>
                </w:rPr>
                <w:t>5000 кв. м</w:t>
              </w:r>
            </w:smartTag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О*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Банковская и страховая деятельность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26" w:name="Par225"/>
            <w:bookmarkEnd w:id="26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Общественное питание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О*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Развлечения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eastAsia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27" w:name="Par239"/>
            <w:bookmarkEnd w:id="27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автозаправочных станций (бензиновых, газовых)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4.9.1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предоставление гостиничных услуг в качестве придорожного сервиса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Выставочно-ярмарочная деятельность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конгрессной</w:t>
            </w:r>
            <w:proofErr w:type="spellEnd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площадки, организация питания участников мероприятий)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8" w:name="RANGE!A55"/>
            <w:r w:rsidRPr="00504DC0">
              <w:rPr>
                <w:rFonts w:ascii="Times New Roman" w:hAnsi="Times New Roman"/>
                <w:sz w:val="16"/>
                <w:szCs w:val="16"/>
              </w:rPr>
              <w:t>Отдых (рекреация)</w:t>
            </w:r>
            <w:bookmarkEnd w:id="28"/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5.0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Спорт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инвентаря, размещение спортивных баз и лагерей)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29" w:name="Par246"/>
            <w:bookmarkEnd w:id="29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0" w:name="RANGE!A58"/>
            <w:r w:rsidRPr="00504DC0">
              <w:rPr>
                <w:rFonts w:ascii="Times New Roman" w:hAnsi="Times New Roman"/>
                <w:sz w:val="16"/>
                <w:szCs w:val="16"/>
              </w:rPr>
              <w:t>Природно-познавательный туризм</w:t>
            </w:r>
            <w:bookmarkEnd w:id="30"/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 xml:space="preserve">осуществление необходимых природоохранных и </w:t>
            </w:r>
            <w:proofErr w:type="spellStart"/>
            <w:r w:rsidRPr="00504DC0">
              <w:rPr>
                <w:rFonts w:ascii="Times New Roman" w:hAnsi="Times New Roman"/>
                <w:sz w:val="16"/>
                <w:szCs w:val="16"/>
              </w:rPr>
              <w:t>природовосстановительных</w:t>
            </w:r>
            <w:proofErr w:type="spellEnd"/>
            <w:r w:rsidRPr="00504DC0">
              <w:rPr>
                <w:rFonts w:ascii="Times New Roman" w:hAnsi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Туристическое обслуживание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пансионатов, туристических гостиниц, кемпингов, домов отдыха, не оказывающих услуги по лечению, а так 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Охота и рыбалка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Причалы для маломерных судов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Поля для гольфа или конных прогулок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Обустройство мест для игры в гольф или осуществление конных прогулок, в том числе осуществление необходимых земляных работ и вспомогательных сооружений, размещение конноспортивных манежей, не предусматривающих устройство трибун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Энергетика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золоотвалов</w:t>
            </w:r>
            <w:proofErr w:type="spellEnd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гидротехнических сооружений); размещение объектов </w:t>
            </w:r>
            <w:proofErr w:type="spell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электросетевого</w:t>
            </w:r>
            <w:proofErr w:type="spellEnd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 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 же для размещения депо </w:t>
            </w: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устройство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Водные объекты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Гидротехнические сооружения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29" w:right="107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рыбозащитных</w:t>
            </w:r>
            <w:proofErr w:type="spellEnd"/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535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94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7D05ED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7D05ED" w:rsidRDefault="00D367A2" w:rsidP="00D367A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7D05ED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12.0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094AC6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  <w:tr w:rsidR="00D367A2" w:rsidRPr="00094AC6" w:rsidTr="00D367A2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7D05ED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Запас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7D05ED" w:rsidRDefault="00D367A2" w:rsidP="00D367A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Отсутствие хозяйственной деятельности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Pr="003541D5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12.3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7A2" w:rsidRDefault="00D367A2" w:rsidP="00D367A2">
            <w:pPr>
              <w:widowControl w:val="0"/>
              <w:tabs>
                <w:tab w:val="left" w:pos="5545"/>
              </w:tabs>
              <w:spacing w:line="240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Ведение огородничества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13.1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Ведение садоводства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13.2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хозяйственных строений и сооружений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Ведение дачного хозяйства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13.3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7A2" w:rsidRPr="00504DC0" w:rsidTr="00D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хозяйственных строений и сооружений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367A2" w:rsidRPr="00504DC0" w:rsidRDefault="00D367A2" w:rsidP="00D367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367A2" w:rsidRPr="00D367A2" w:rsidRDefault="00D367A2" w:rsidP="009600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4B" w:rsidRPr="0096004B" w:rsidRDefault="0096004B" w:rsidP="00960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004B"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Pr="0096004B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размер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826F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004B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04B">
        <w:rPr>
          <w:rFonts w:ascii="Times New Roman" w:hAnsi="Times New Roman" w:cs="Times New Roman"/>
          <w:sz w:val="28"/>
          <w:szCs w:val="28"/>
        </w:rPr>
        <w:t>редельный</w:t>
      </w:r>
      <w:r w:rsidRPr="0096004B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размер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826F7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500 кв.м.</w:t>
      </w:r>
    </w:p>
    <w:p w:rsidR="0096004B" w:rsidRPr="0096004B" w:rsidRDefault="0096004B" w:rsidP="0096004B">
      <w:pPr>
        <w:pStyle w:val="ac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Ма</w:t>
      </w:r>
      <w:r w:rsidRPr="0096004B">
        <w:rPr>
          <w:rFonts w:ascii="Times New Roman" w:hAnsi="Times New Roman"/>
          <w:sz w:val="28"/>
          <w:szCs w:val="28"/>
        </w:rPr>
        <w:t xml:space="preserve">ксимальное количество этажей надземной части зданий, строений, сооружений на </w:t>
      </w:r>
      <w:r w:rsidRPr="0096004B">
        <w:rPr>
          <w:rFonts w:ascii="Times New Roman" w:eastAsia="Times New Roman" w:hAnsi="Times New Roman"/>
          <w:sz w:val="28"/>
          <w:szCs w:val="28"/>
          <w:lang w:eastAsia="ru-RU"/>
        </w:rPr>
        <w:t>территор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земельных участков - 3 этажа.</w:t>
      </w:r>
    </w:p>
    <w:p w:rsidR="00826F70" w:rsidRDefault="0096004B" w:rsidP="009600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4B">
        <w:rPr>
          <w:rFonts w:ascii="Times New Roman" w:hAnsi="Times New Roman" w:cs="Times New Roman"/>
          <w:sz w:val="28"/>
          <w:szCs w:val="28"/>
        </w:rPr>
        <w:t>Максимальный процент застройки земельного участка составляет</w:t>
      </w:r>
      <w:r w:rsidR="00826F70">
        <w:rPr>
          <w:rFonts w:ascii="Times New Roman" w:hAnsi="Times New Roman" w:cs="Times New Roman"/>
          <w:sz w:val="28"/>
          <w:szCs w:val="28"/>
        </w:rPr>
        <w:t>:</w:t>
      </w:r>
    </w:p>
    <w:p w:rsidR="00826F70" w:rsidRPr="00826F70" w:rsidRDefault="00826F70" w:rsidP="00826F7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70">
        <w:rPr>
          <w:rFonts w:ascii="Times New Roman" w:hAnsi="Times New Roman" w:cs="Times New Roman"/>
          <w:sz w:val="28"/>
          <w:szCs w:val="28"/>
        </w:rPr>
        <w:t>для земельных участков площадью от 1000 до 1500 квадратных метров – 30%;</w:t>
      </w:r>
    </w:p>
    <w:p w:rsidR="00826F70" w:rsidRDefault="00826F70" w:rsidP="00826F7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70">
        <w:rPr>
          <w:rFonts w:ascii="Times New Roman" w:hAnsi="Times New Roman" w:cs="Times New Roman"/>
          <w:sz w:val="28"/>
          <w:szCs w:val="28"/>
        </w:rPr>
        <w:t>для земельных участков площадью от 800 до 1000 квадратных метров – 40%;</w:t>
      </w:r>
    </w:p>
    <w:p w:rsidR="002A2A5B" w:rsidRDefault="00826F70" w:rsidP="002A2A5B">
      <w:pPr>
        <w:pStyle w:val="ac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F70">
        <w:rPr>
          <w:rFonts w:ascii="Times New Roman" w:hAnsi="Times New Roman"/>
          <w:sz w:val="28"/>
          <w:szCs w:val="28"/>
        </w:rPr>
        <w:t>для земельных участков площадью от 400 до 800 квадратных метров – 50%.</w:t>
      </w:r>
    </w:p>
    <w:p w:rsidR="002A2A5B" w:rsidRDefault="002A2A5B" w:rsidP="002A2A5B">
      <w:pPr>
        <w:pStyle w:val="ac"/>
        <w:widowControl w:val="0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2A2A5B" w:rsidRDefault="002A2A5B" w:rsidP="002A2A5B">
      <w:pPr>
        <w:pStyle w:val="ac"/>
        <w:widowControl w:val="0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2A2A5B" w:rsidRPr="00ED3A50" w:rsidRDefault="002A2A5B" w:rsidP="002A2A5B">
      <w:pPr>
        <w:pStyle w:val="40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ходе проектирования была </w:t>
      </w:r>
      <w:r w:rsidRPr="002A2A5B">
        <w:rPr>
          <w:b w:val="0"/>
          <w:sz w:val="28"/>
          <w:szCs w:val="28"/>
        </w:rPr>
        <w:t>выделена зон</w:t>
      </w:r>
      <w:r>
        <w:rPr>
          <w:b w:val="0"/>
          <w:sz w:val="28"/>
          <w:szCs w:val="28"/>
        </w:rPr>
        <w:t>а</w:t>
      </w:r>
      <w:r w:rsidRPr="002A2A5B">
        <w:rPr>
          <w:b w:val="0"/>
          <w:sz w:val="28"/>
          <w:szCs w:val="28"/>
        </w:rPr>
        <w:t xml:space="preserve"> делового, общественного и коммерческого назначения</w:t>
      </w:r>
      <w:r>
        <w:rPr>
          <w:b w:val="0"/>
          <w:sz w:val="28"/>
          <w:szCs w:val="28"/>
        </w:rPr>
        <w:t xml:space="preserve"> «О</w:t>
      </w:r>
      <w:proofErr w:type="gramStart"/>
      <w:r>
        <w:rPr>
          <w:b w:val="0"/>
          <w:sz w:val="28"/>
          <w:szCs w:val="28"/>
        </w:rPr>
        <w:t>1</w:t>
      </w:r>
      <w:proofErr w:type="gramEnd"/>
      <w:r>
        <w:rPr>
          <w:b w:val="0"/>
          <w:sz w:val="28"/>
          <w:szCs w:val="28"/>
        </w:rPr>
        <w:t>», включающая в себя, в том числе, территорию общего пользования, а также территорию  улично-дорожной сети.</w:t>
      </w:r>
    </w:p>
    <w:p w:rsidR="002A2A5B" w:rsidRDefault="002A2A5B" w:rsidP="002A2A5B">
      <w:pPr>
        <w:pStyle w:val="40"/>
        <w:shd w:val="clear" w:color="auto" w:fill="auto"/>
        <w:spacing w:before="0" w:after="0" w:line="24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082F36">
        <w:rPr>
          <w:b w:val="0"/>
          <w:sz w:val="28"/>
          <w:szCs w:val="28"/>
        </w:rPr>
        <w:t xml:space="preserve"> соответствии с </w:t>
      </w:r>
      <w:r w:rsidRPr="00417597">
        <w:rPr>
          <w:b w:val="0"/>
          <w:color w:val="000000"/>
          <w:sz w:val="28"/>
          <w:szCs w:val="28"/>
          <w:shd w:val="clear" w:color="auto" w:fill="FFFFFF"/>
        </w:rPr>
        <w:t>Корректировк</w:t>
      </w:r>
      <w:r>
        <w:rPr>
          <w:b w:val="0"/>
          <w:color w:val="000000"/>
          <w:sz w:val="28"/>
          <w:szCs w:val="28"/>
          <w:shd w:val="clear" w:color="auto" w:fill="FFFFFF"/>
        </w:rPr>
        <w:t>ой</w:t>
      </w:r>
      <w:r w:rsidRPr="00417597">
        <w:rPr>
          <w:b w:val="0"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муниципального образования «поселок Конышевка» Конышевского района </w:t>
      </w:r>
      <w:proofErr w:type="gramStart"/>
      <w:r w:rsidRPr="00417597">
        <w:rPr>
          <w:b w:val="0"/>
          <w:color w:val="000000"/>
          <w:sz w:val="28"/>
          <w:szCs w:val="28"/>
          <w:shd w:val="clear" w:color="auto" w:fill="FFFFFF"/>
        </w:rPr>
        <w:t>Курской области, утвержденной решением собрания депутатов поселка Конышевка от 28.09.2018 № 108</w:t>
      </w:r>
      <w:r>
        <w:rPr>
          <w:b w:val="0"/>
          <w:sz w:val="28"/>
          <w:szCs w:val="28"/>
        </w:rPr>
        <w:t xml:space="preserve"> для указанной планируемой зоны приведены</w:t>
      </w:r>
      <w:proofErr w:type="gramEnd"/>
      <w:r>
        <w:rPr>
          <w:b w:val="0"/>
          <w:sz w:val="28"/>
          <w:szCs w:val="28"/>
        </w:rPr>
        <w:t xml:space="preserve"> виды разрешенного использования.</w:t>
      </w:r>
    </w:p>
    <w:p w:rsidR="002A2A5B" w:rsidRDefault="002A2A5B" w:rsidP="002A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2A5B" w:rsidRDefault="002A2A5B" w:rsidP="002A2A5B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5.</w:t>
      </w:r>
    </w:p>
    <w:p w:rsidR="00826F70" w:rsidRDefault="002A2A5B" w:rsidP="002A2A5B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Виды разрешенного использования земельных участков для зоны</w:t>
      </w:r>
      <w:r w:rsidRPr="002A2A5B">
        <w:rPr>
          <w:b w:val="0"/>
          <w:sz w:val="28"/>
          <w:szCs w:val="28"/>
        </w:rPr>
        <w:t xml:space="preserve"> делового, общественного и коммерческого назначения</w:t>
      </w:r>
      <w:r>
        <w:rPr>
          <w:b w:val="0"/>
          <w:sz w:val="28"/>
          <w:szCs w:val="28"/>
        </w:rPr>
        <w:t>.</w:t>
      </w:r>
    </w:p>
    <w:p w:rsidR="002A2A5B" w:rsidRDefault="002A2A5B" w:rsidP="00826F70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tbl>
      <w:tblPr>
        <w:tblW w:w="5104" w:type="pct"/>
        <w:tblInd w:w="-34" w:type="dxa"/>
        <w:tblLayout w:type="fixed"/>
        <w:tblLook w:val="0000"/>
      </w:tblPr>
      <w:tblGrid>
        <w:gridCol w:w="1852"/>
        <w:gridCol w:w="5010"/>
        <w:gridCol w:w="10"/>
        <w:gridCol w:w="6"/>
        <w:gridCol w:w="1436"/>
        <w:gridCol w:w="1456"/>
      </w:tblGrid>
      <w:tr w:rsidR="002A2A5B" w:rsidRPr="002B6B60" w:rsidTr="00D75C8B">
        <w:trPr>
          <w:cantSplit/>
          <w:trHeight w:val="2599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keepNext/>
              <w:widowControl w:val="0"/>
              <w:tabs>
                <w:tab w:val="left" w:pos="5529"/>
              </w:tabs>
              <w:spacing w:line="240" w:lineRule="auto"/>
              <w:ind w:left="29" w:right="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6B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keepNext/>
              <w:widowControl w:val="0"/>
              <w:tabs>
                <w:tab w:val="left" w:pos="5545"/>
              </w:tabs>
              <w:spacing w:line="240" w:lineRule="auto"/>
              <w:ind w:left="29" w:right="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6B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keepNext/>
              <w:widowControl w:val="0"/>
              <w:tabs>
                <w:tab w:val="left" w:pos="5545"/>
              </w:tabs>
              <w:spacing w:line="240" w:lineRule="auto"/>
              <w:ind w:left="29" w:right="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6B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2A5B" w:rsidRPr="002B6B60" w:rsidRDefault="002A2A5B" w:rsidP="002A2A5B">
            <w:pPr>
              <w:keepNext/>
              <w:widowControl w:val="0"/>
              <w:tabs>
                <w:tab w:val="left" w:pos="5545"/>
              </w:tabs>
              <w:spacing w:line="240" w:lineRule="auto"/>
              <w:ind w:left="29" w:right="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6B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Вид разрешенного использования земельного участка</w:t>
            </w:r>
          </w:p>
          <w:p w:rsidR="002A2A5B" w:rsidRPr="002B6B60" w:rsidRDefault="002A2A5B" w:rsidP="002A2A5B">
            <w:pPr>
              <w:keepNext/>
              <w:widowControl w:val="0"/>
              <w:tabs>
                <w:tab w:val="left" w:pos="5545"/>
              </w:tabs>
              <w:spacing w:line="240" w:lineRule="auto"/>
              <w:ind w:left="29" w:right="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6B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2B6B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основной вид разрешенного</w:t>
            </w:r>
          </w:p>
          <w:p w:rsidR="002A2A5B" w:rsidRPr="002B6B60" w:rsidRDefault="002A2A5B" w:rsidP="002A2A5B">
            <w:pPr>
              <w:keepNext/>
              <w:widowControl w:val="0"/>
              <w:tabs>
                <w:tab w:val="left" w:pos="5545"/>
              </w:tabs>
              <w:spacing w:line="240" w:lineRule="auto"/>
              <w:ind w:left="29" w:right="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6B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Использования</w:t>
            </w:r>
          </w:p>
          <w:p w:rsidR="002A2A5B" w:rsidRPr="002B6B60" w:rsidRDefault="002A2A5B" w:rsidP="002A2A5B">
            <w:pPr>
              <w:keepNext/>
              <w:widowControl w:val="0"/>
              <w:tabs>
                <w:tab w:val="left" w:pos="5545"/>
              </w:tabs>
              <w:spacing w:line="240" w:lineRule="auto"/>
              <w:ind w:left="29" w:right="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6B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У-</w:t>
            </w:r>
            <w:proofErr w:type="gramEnd"/>
            <w:r w:rsidRPr="002B6B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условно разрешенный вид использования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Жилая застройка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504DC0">
              <w:rPr>
                <w:rFonts w:ascii="Times New Roman" w:hAnsi="Times New Roman"/>
                <w:sz w:val="16"/>
                <w:szCs w:val="16"/>
              </w:rPr>
              <w:t>престарелых</w:t>
            </w:r>
            <w:proofErr w:type="gramEnd"/>
            <w:r w:rsidRPr="00504DC0">
              <w:rPr>
                <w:rFonts w:ascii="Times New Roman" w:hAnsi="Times New Roman"/>
                <w:sz w:val="16"/>
                <w:szCs w:val="16"/>
              </w:rPr>
              <w:t>, больницы);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 с кодами 2.1-2.7.1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выращивание плодовых, ягодных, овощных, бахчевых или иных декоративных или</w:t>
            </w:r>
          </w:p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сельскохозяйственных культур;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F442F8" w:rsidTr="00D75C8B">
        <w:trPr>
          <w:trHeight w:val="524"/>
        </w:trPr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F442F8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42F8">
              <w:rPr>
                <w:rFonts w:ascii="Times New Roman" w:hAnsi="Times New Roman"/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5B" w:rsidRPr="00F442F8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2F8">
              <w:rPr>
                <w:rFonts w:ascii="Times New Roman" w:hAnsi="Times New Roman"/>
                <w:sz w:val="16"/>
                <w:szCs w:val="16"/>
              </w:rPr>
              <w:t xml:space="preserve">Размещение малоэтажного многоквартирного жилого дома, (дом, пригодный для постоянного проживания, высотой до 4 этажей, включая мансардный);                                       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F442F8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42F8">
              <w:rPr>
                <w:rFonts w:ascii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F442F8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42F8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F442F8" w:rsidTr="00D75C8B">
        <w:trPr>
          <w:trHeight w:val="262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F442F8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5B" w:rsidRPr="00F442F8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2F8">
              <w:rPr>
                <w:rFonts w:ascii="Times New Roman" w:hAnsi="Times New Roman"/>
                <w:sz w:val="16"/>
                <w:szCs w:val="16"/>
              </w:rPr>
              <w:t xml:space="preserve"> разведение декоративных и  плодовых деревьев, овощных и ягодных культур;                                         </w:t>
            </w:r>
          </w:p>
        </w:tc>
        <w:tc>
          <w:tcPr>
            <w:tcW w:w="7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F442F8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F442F8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F442F8" w:rsidTr="00D75C8B">
        <w:trPr>
          <w:trHeight w:val="1214"/>
        </w:trPr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F442F8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F442F8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2F8">
              <w:rPr>
                <w:rFonts w:ascii="Times New Roman" w:hAnsi="Times New Roman"/>
                <w:sz w:val="16"/>
                <w:szCs w:val="16"/>
              </w:rPr>
              <w:t>размещение индивидуальных гаражей и иных вспомогательных 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155 общей площади помещений дома</w:t>
            </w:r>
          </w:p>
        </w:tc>
        <w:tc>
          <w:tcPr>
            <w:tcW w:w="7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F442F8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F442F8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производство сельскохозяйственной продукции;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гаража и иных вспомогательных сооружений;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04DC0">
              <w:rPr>
                <w:rFonts w:ascii="Times New Roman" w:hAnsi="Times New Roman"/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504DC0">
              <w:rPr>
                <w:rFonts w:ascii="Times New Roman" w:hAnsi="Times New Roman"/>
                <w:sz w:val="16"/>
                <w:szCs w:val="16"/>
              </w:rPr>
              <w:t xml:space="preserve"> и имеет выход на территорию общего пользования (жилые дома блокированной застройки)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индивидуальных гаражей и иных вспомогательных сооружений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Передвижное жилье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4DC0">
              <w:rPr>
                <w:rFonts w:ascii="Times New Roman" w:hAnsi="Times New Roman"/>
                <w:sz w:val="16"/>
                <w:szCs w:val="16"/>
              </w:rPr>
              <w:t>Среднеэтажная</w:t>
            </w:r>
            <w:proofErr w:type="spellEnd"/>
            <w:r w:rsidRPr="00504DC0">
              <w:rPr>
                <w:rFonts w:ascii="Times New Roman" w:hAnsi="Times New Roman"/>
                <w:sz w:val="16"/>
                <w:szCs w:val="16"/>
              </w:rPr>
              <w:t xml:space="preserve"> жилая застройка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благоустройство и озеленение;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подземных гаражей и автостоянок;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обустройство спортивных и детских площадок, площадок отдыха;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Обслуживание жилой застройки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3.1,3.2,3.3,3.4,3.4.1,3.5.1,3.6,3.7,                                                       3.10.1,4.1,4.3,4.4,4.6,4.7,4.9,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Объекты гаражного назначения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D75C8B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2.7.1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D75C8B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D05E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7D05ED">
              <w:rPr>
                <w:rFonts w:ascii="Times New Roman" w:hAnsi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Социальное обслуживание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гражданам,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3.4.1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Стационарное медицинское обслуживание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738" w:type="pct"/>
            <w:gridSpan w:val="2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3.4.2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станций скорой помощи</w:t>
            </w:r>
          </w:p>
        </w:tc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Образование и просвещение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2B6B60">
              <w:rPr>
                <w:rFonts w:ascii="Times New Roman" w:hAnsi="Times New Roman"/>
                <w:sz w:val="16"/>
                <w:szCs w:val="16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воспитанию.</w:t>
            </w:r>
            <w:proofErr w:type="gramEnd"/>
            <w:r w:rsidRPr="002B6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>Образованию и просвещению)</w:t>
            </w:r>
            <w:proofErr w:type="gramEnd"/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3.5.1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Среднее и высшее профессиональное образование</w:t>
            </w:r>
          </w:p>
        </w:tc>
        <w:tc>
          <w:tcPr>
            <w:tcW w:w="25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</w:t>
            </w:r>
            <w:proofErr w:type="spellStart"/>
            <w:r w:rsidRPr="002B6B60">
              <w:rPr>
                <w:rFonts w:ascii="Times New Roman" w:hAnsi="Times New Roman"/>
                <w:sz w:val="16"/>
                <w:szCs w:val="16"/>
              </w:rPr>
              <w:t>инын</w:t>
            </w:r>
            <w:proofErr w:type="spellEnd"/>
            <w:r w:rsidRPr="002B6B60">
              <w:rPr>
                <w:rFonts w:ascii="Times New Roman" w:hAnsi="Times New Roman"/>
                <w:sz w:val="16"/>
                <w:szCs w:val="16"/>
              </w:rPr>
              <w:t xml:space="preserve"> организации, осуществляющие деятельность по образованию и просвещению)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3.5.2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04DC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</w:t>
            </w:r>
            <w:proofErr w:type="gramEnd"/>
          </w:p>
        </w:tc>
        <w:tc>
          <w:tcPr>
            <w:tcW w:w="738" w:type="pct"/>
            <w:gridSpan w:val="2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устройство площадок для празднеств и гуляний;</w:t>
            </w:r>
          </w:p>
        </w:tc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Религиозное использование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2B6B60" w:rsidTr="002A2A5B">
        <w:trPr>
          <w:trHeight w:val="2162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Общественное управление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Обеспечение научной деятельности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2B6B60" w:rsidTr="002A2A5B">
        <w:trPr>
          <w:trHeight w:val="2084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 показателям, и околоземного </w:t>
            </w: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 w:rsidRPr="002B6B60">
              <w:rPr>
                <w:rFonts w:ascii="Times New Roman" w:hAnsi="Times New Roman"/>
                <w:sz w:val="16"/>
                <w:szCs w:val="16"/>
              </w:rPr>
              <w:t>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3.9.1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Ветеринарное обслуживание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Амбулаторное ветеринарное обслуживание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3.10.1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Приюты для животных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</w:t>
            </w: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B6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B6B60">
              <w:rPr>
                <w:rFonts w:ascii="Times New Roman" w:hAnsi="Times New Roman"/>
                <w:sz w:val="16"/>
                <w:szCs w:val="16"/>
              </w:rPr>
              <w:t>редназначенных для организации гостиниц для животных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3.10.2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Предпринимательство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4.1 - 4.9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4.0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Деловое управление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Рынки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504DC0">
                <w:rPr>
                  <w:rFonts w:ascii="Times New Roman" w:hAnsi="Times New Roman"/>
                  <w:sz w:val="16"/>
                  <w:szCs w:val="16"/>
                </w:rPr>
                <w:t>200 кв. м</w:t>
              </w:r>
            </w:smartTag>
            <w:r w:rsidRPr="00504DC0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738" w:type="pct"/>
            <w:gridSpan w:val="2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Магазины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2B6B60">
                <w:rPr>
                  <w:rFonts w:ascii="Times New Roman" w:hAnsi="Times New Roman"/>
                  <w:sz w:val="16"/>
                  <w:szCs w:val="16"/>
                </w:rPr>
                <w:t>5000 кв. м</w:t>
              </w:r>
            </w:smartTag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Банковская и страховая деятельность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Развлечения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2B6B60">
              <w:rPr>
                <w:rFonts w:ascii="Times New Roman" w:hAnsi="Times New Roman"/>
                <w:sz w:val="16"/>
                <w:szCs w:val="16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E76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4.9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автозаправочных станций (бензиновых, газовых)</w:t>
            </w:r>
          </w:p>
        </w:tc>
        <w:tc>
          <w:tcPr>
            <w:tcW w:w="738" w:type="pct"/>
            <w:gridSpan w:val="2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4.9.1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</w:t>
            </w:r>
          </w:p>
        </w:tc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предоставление гостиничных услуг в качестве придорожного сервиса</w:t>
            </w:r>
          </w:p>
        </w:tc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Выставочно-ярмарочная деятельность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2B6B60">
              <w:rPr>
                <w:rFonts w:ascii="Times New Roman" w:hAnsi="Times New Roman"/>
                <w:sz w:val="16"/>
                <w:szCs w:val="16"/>
              </w:rPr>
              <w:t>конгрессной</w:t>
            </w:r>
            <w:proofErr w:type="spellEnd"/>
            <w:r w:rsidRPr="002B6B60">
              <w:rPr>
                <w:rFonts w:ascii="Times New Roman" w:hAnsi="Times New Roman"/>
                <w:sz w:val="16"/>
                <w:szCs w:val="16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площадки, организация питания участников мероприятий)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4.10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Отдых (рекреация)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</w:t>
            </w:r>
          </w:p>
        </w:tc>
        <w:tc>
          <w:tcPr>
            <w:tcW w:w="738" w:type="pct"/>
            <w:gridSpan w:val="2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5.0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</w:t>
            </w:r>
          </w:p>
        </w:tc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инвентаря, размещение спортивных баз и лагерей)</w:t>
            </w:r>
            <w:proofErr w:type="gramEnd"/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Природно-познавательный туризм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738" w:type="pct"/>
            <w:gridSpan w:val="2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 xml:space="preserve">осуществление необходимых природоохранных и </w:t>
            </w:r>
            <w:proofErr w:type="spellStart"/>
            <w:r w:rsidRPr="00504DC0">
              <w:rPr>
                <w:rFonts w:ascii="Times New Roman" w:hAnsi="Times New Roman"/>
                <w:sz w:val="16"/>
                <w:szCs w:val="16"/>
              </w:rPr>
              <w:t>природовосстановительных</w:t>
            </w:r>
            <w:proofErr w:type="spellEnd"/>
            <w:r w:rsidRPr="00504DC0">
              <w:rPr>
                <w:rFonts w:ascii="Times New Roman" w:hAnsi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38" w:type="pct"/>
            <w:gridSpan w:val="2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Туристическое обслуживание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пансионатов, туристических гостиниц, кемпингов, домов отдыха, не оказывающих услуги по лечению, а так 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5.2.1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Энергетика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2B6B60">
              <w:rPr>
                <w:rFonts w:ascii="Times New Roman" w:hAnsi="Times New Roman"/>
                <w:sz w:val="16"/>
                <w:szCs w:val="16"/>
              </w:rPr>
              <w:t>золоотвалов</w:t>
            </w:r>
            <w:proofErr w:type="spellEnd"/>
            <w:r w:rsidRPr="002B6B60">
              <w:rPr>
                <w:rFonts w:ascii="Times New Roman" w:hAnsi="Times New Roman"/>
                <w:sz w:val="16"/>
                <w:szCs w:val="16"/>
              </w:rPr>
              <w:t xml:space="preserve">, гидротехнических сооружений); размещение объектов </w:t>
            </w:r>
            <w:proofErr w:type="spellStart"/>
            <w:r w:rsidRPr="002B6B60">
              <w:rPr>
                <w:rFonts w:ascii="Times New Roman" w:hAnsi="Times New Roman"/>
                <w:sz w:val="16"/>
                <w:szCs w:val="16"/>
              </w:rPr>
              <w:t>электросетевого</w:t>
            </w:r>
            <w:proofErr w:type="spellEnd"/>
            <w:r w:rsidRPr="002B6B60">
              <w:rPr>
                <w:rFonts w:ascii="Times New Roman" w:hAnsi="Times New Roman"/>
                <w:sz w:val="16"/>
                <w:szCs w:val="16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6.7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D75C8B">
            <w:pPr>
              <w:spacing w:line="240" w:lineRule="auto"/>
              <w:ind w:left="29" w:right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 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 же для размещения депо </w:t>
            </w:r>
            <w:proofErr w:type="gramStart"/>
            <w:r w:rsidRPr="002B6B60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2B6B60">
              <w:rPr>
                <w:rFonts w:ascii="Times New Roman" w:hAnsi="Times New Roman"/>
                <w:sz w:val="16"/>
                <w:szCs w:val="16"/>
              </w:rPr>
              <w:t>устройство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7.2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29" w:right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B6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C00D0" w:rsidRDefault="002A2A5B" w:rsidP="002A2A5B">
            <w:pPr>
              <w:spacing w:line="240" w:lineRule="auto"/>
              <w:ind w:left="65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0D0">
              <w:rPr>
                <w:rFonts w:ascii="Times New Roman" w:hAnsi="Times New Roman"/>
                <w:sz w:val="16"/>
                <w:szCs w:val="16"/>
              </w:rPr>
              <w:t>Обеспечение обороны и безопасности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C00D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0D0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C00D0" w:rsidRDefault="002A2A5B" w:rsidP="002A2A5B">
            <w:pPr>
              <w:spacing w:line="240" w:lineRule="auto"/>
              <w:ind w:left="65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0D0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C00D0" w:rsidRDefault="002A2A5B" w:rsidP="002A2A5B">
            <w:pPr>
              <w:spacing w:line="240" w:lineRule="auto"/>
              <w:ind w:left="65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0D0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2A2A5B">
            <w:pPr>
              <w:spacing w:line="240" w:lineRule="auto"/>
              <w:ind w:left="65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2A2A5B">
            <w:pPr>
              <w:spacing w:line="240" w:lineRule="auto"/>
              <w:ind w:left="65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8.3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65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2A2A5B">
            <w:pPr>
              <w:spacing w:line="240" w:lineRule="auto"/>
              <w:ind w:left="65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2A2A5B">
            <w:pPr>
              <w:spacing w:line="240" w:lineRule="auto"/>
              <w:ind w:left="65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12.0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2B6B60" w:rsidRDefault="002A2A5B" w:rsidP="002A2A5B">
            <w:pPr>
              <w:spacing w:line="240" w:lineRule="auto"/>
              <w:ind w:left="65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A2A5B" w:rsidRPr="002B6B60" w:rsidTr="00D75C8B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2A2A5B">
            <w:pPr>
              <w:spacing w:line="240" w:lineRule="auto"/>
              <w:ind w:left="65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Запас</w:t>
            </w:r>
          </w:p>
        </w:tc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7D05ED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Отсутствие хозяйственной деятельности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3541D5" w:rsidRDefault="002A2A5B" w:rsidP="002A2A5B">
            <w:pPr>
              <w:spacing w:line="240" w:lineRule="auto"/>
              <w:ind w:left="65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5ED">
              <w:rPr>
                <w:rFonts w:ascii="Times New Roman" w:hAnsi="Times New Roman"/>
                <w:sz w:val="16"/>
                <w:szCs w:val="16"/>
              </w:rPr>
              <w:t>12.3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5B" w:rsidRPr="00E468CE" w:rsidRDefault="002A2A5B" w:rsidP="002A2A5B">
            <w:pPr>
              <w:spacing w:line="240" w:lineRule="auto"/>
              <w:ind w:left="65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CE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Ведение огородничества</w:t>
            </w:r>
          </w:p>
        </w:tc>
        <w:tc>
          <w:tcPr>
            <w:tcW w:w="2564" w:type="pct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743" w:type="pct"/>
            <w:gridSpan w:val="3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13.1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6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4" w:type="pct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743" w:type="pct"/>
            <w:gridSpan w:val="3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Ведение садоводства</w:t>
            </w:r>
          </w:p>
        </w:tc>
        <w:tc>
          <w:tcPr>
            <w:tcW w:w="2564" w:type="pct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743" w:type="pct"/>
            <w:gridSpan w:val="3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13.2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4" w:type="pct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743" w:type="pct"/>
            <w:gridSpan w:val="3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4" w:type="pct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хозяйственных строений и сооружений</w:t>
            </w:r>
          </w:p>
        </w:tc>
        <w:tc>
          <w:tcPr>
            <w:tcW w:w="743" w:type="pct"/>
            <w:gridSpan w:val="3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A5B" w:rsidRPr="00504DC0" w:rsidTr="00D7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Ведение дачного хозяйства</w:t>
            </w:r>
          </w:p>
        </w:tc>
        <w:tc>
          <w:tcPr>
            <w:tcW w:w="2564" w:type="pct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</w:t>
            </w:r>
          </w:p>
        </w:tc>
        <w:tc>
          <w:tcPr>
            <w:tcW w:w="743" w:type="pct"/>
            <w:gridSpan w:val="3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13.3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A2A5B" w:rsidRPr="00504DC0" w:rsidTr="006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4"/>
        </w:trPr>
        <w:tc>
          <w:tcPr>
            <w:tcW w:w="948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4" w:type="pct"/>
            <w:shd w:val="clear" w:color="auto" w:fill="auto"/>
            <w:vAlign w:val="center"/>
          </w:tcPr>
          <w:p w:rsidR="002A2A5B" w:rsidRPr="00504DC0" w:rsidRDefault="002A2A5B" w:rsidP="00D75C8B">
            <w:pPr>
              <w:spacing w:line="240" w:lineRule="auto"/>
              <w:ind w:left="65" w:righ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DC0">
              <w:rPr>
                <w:rFonts w:ascii="Times New Roman" w:hAnsi="Times New Roman"/>
                <w:sz w:val="16"/>
                <w:szCs w:val="1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</w:t>
            </w:r>
          </w:p>
        </w:tc>
        <w:tc>
          <w:tcPr>
            <w:tcW w:w="743" w:type="pct"/>
            <w:gridSpan w:val="3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2A2A5B" w:rsidRPr="00504DC0" w:rsidRDefault="002A2A5B" w:rsidP="002A2A5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580B" w:rsidRDefault="003B580B" w:rsidP="003B580B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580B" w:rsidRPr="0096004B" w:rsidRDefault="003B580B" w:rsidP="003B58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004B"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Pr="0096004B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размер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4</w:t>
      </w:r>
      <w:r w:rsidRPr="0096004B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04B">
        <w:rPr>
          <w:rFonts w:ascii="Times New Roman" w:hAnsi="Times New Roman" w:cs="Times New Roman"/>
          <w:sz w:val="28"/>
          <w:szCs w:val="28"/>
        </w:rPr>
        <w:t>редельный</w:t>
      </w:r>
      <w:r w:rsidRPr="0096004B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размер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1500 кв.м.</w:t>
      </w:r>
    </w:p>
    <w:p w:rsidR="003B580B" w:rsidRPr="0096004B" w:rsidRDefault="003B580B" w:rsidP="003B580B">
      <w:pPr>
        <w:pStyle w:val="ac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Ма</w:t>
      </w:r>
      <w:r w:rsidRPr="0096004B">
        <w:rPr>
          <w:rFonts w:ascii="Times New Roman" w:hAnsi="Times New Roman"/>
          <w:sz w:val="28"/>
          <w:szCs w:val="28"/>
        </w:rPr>
        <w:t xml:space="preserve">ксимальное количество этажей надземной части зданий, строений, сооружений на </w:t>
      </w:r>
      <w:r w:rsidRPr="0096004B">
        <w:rPr>
          <w:rFonts w:ascii="Times New Roman" w:eastAsia="Times New Roman" w:hAnsi="Times New Roman"/>
          <w:sz w:val="28"/>
          <w:szCs w:val="28"/>
          <w:lang w:eastAsia="ru-RU"/>
        </w:rPr>
        <w:t>территор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земельных участков - 8 этажей.</w:t>
      </w:r>
    </w:p>
    <w:p w:rsidR="003B580B" w:rsidRDefault="003B580B" w:rsidP="003B58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4B">
        <w:rPr>
          <w:rFonts w:ascii="Times New Roman" w:hAnsi="Times New Roman" w:cs="Times New Roman"/>
          <w:sz w:val="28"/>
          <w:szCs w:val="28"/>
        </w:rPr>
        <w:t>Максимальный процент застройки земельного участка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80B" w:rsidRPr="003B580B" w:rsidRDefault="003B580B" w:rsidP="003B580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0B">
        <w:rPr>
          <w:rFonts w:ascii="Times New Roman" w:hAnsi="Times New Roman" w:cs="Times New Roman"/>
          <w:sz w:val="28"/>
          <w:szCs w:val="28"/>
        </w:rPr>
        <w:t>для зданий 1-2-ух этажных – 30-40%;</w:t>
      </w:r>
    </w:p>
    <w:p w:rsidR="003B580B" w:rsidRPr="003B580B" w:rsidRDefault="003B580B" w:rsidP="003B580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0B">
        <w:rPr>
          <w:rFonts w:ascii="Times New Roman" w:hAnsi="Times New Roman" w:cs="Times New Roman"/>
          <w:sz w:val="28"/>
          <w:szCs w:val="28"/>
        </w:rPr>
        <w:t>для зданий 3-ох этажных – 25-35%;</w:t>
      </w:r>
    </w:p>
    <w:p w:rsidR="003B580B" w:rsidRPr="003B580B" w:rsidRDefault="003B580B" w:rsidP="003B580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0B">
        <w:rPr>
          <w:rFonts w:ascii="Times New Roman" w:hAnsi="Times New Roman" w:cs="Times New Roman"/>
          <w:sz w:val="28"/>
          <w:szCs w:val="28"/>
        </w:rPr>
        <w:t>для зданий 4-ох этажных – 19-35%;</w:t>
      </w:r>
    </w:p>
    <w:p w:rsidR="003B580B" w:rsidRPr="003B580B" w:rsidRDefault="003B580B" w:rsidP="003B580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0B">
        <w:rPr>
          <w:rFonts w:ascii="Times New Roman" w:hAnsi="Times New Roman" w:cs="Times New Roman"/>
          <w:sz w:val="28"/>
          <w:szCs w:val="28"/>
        </w:rPr>
        <w:t>для зданий 5-ти этажных – 17-30%;</w:t>
      </w:r>
    </w:p>
    <w:p w:rsidR="003B580B" w:rsidRPr="003B580B" w:rsidRDefault="003B580B" w:rsidP="003B580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0B">
        <w:rPr>
          <w:rFonts w:ascii="Times New Roman" w:hAnsi="Times New Roman" w:cs="Times New Roman"/>
          <w:sz w:val="28"/>
          <w:szCs w:val="28"/>
        </w:rPr>
        <w:t>для зданий 6-ти этажных – 14-26%;</w:t>
      </w:r>
    </w:p>
    <w:p w:rsidR="003B580B" w:rsidRDefault="003B580B" w:rsidP="003B580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0B">
        <w:rPr>
          <w:rFonts w:ascii="Times New Roman" w:hAnsi="Times New Roman" w:cs="Times New Roman"/>
          <w:sz w:val="28"/>
          <w:szCs w:val="28"/>
        </w:rPr>
        <w:t>для зданий 7-ти этажных – 14-25%;</w:t>
      </w:r>
    </w:p>
    <w:p w:rsidR="003B580B" w:rsidRPr="003B580B" w:rsidRDefault="003B580B" w:rsidP="003B580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0B">
        <w:rPr>
          <w:rFonts w:ascii="Times New Roman" w:hAnsi="Times New Roman" w:cs="Times New Roman"/>
          <w:sz w:val="28"/>
          <w:szCs w:val="28"/>
        </w:rPr>
        <w:t>для зданий 8-ми этажных – 13-25%.</w:t>
      </w:r>
    </w:p>
    <w:p w:rsidR="003B580B" w:rsidRPr="00826F70" w:rsidRDefault="003B58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при формировании земельных участков с условными номерами 1-3 следует предусмотреть процедуру разрешения на отклонение от предельно максимальных размеров вновь формируемых земельных участков.</w:t>
      </w:r>
    </w:p>
    <w:sectPr w:rsidR="003B580B" w:rsidRPr="00826F70" w:rsidSect="002A2A5B">
      <w:footerReference w:type="default" r:id="rId9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2A2" w:rsidRDefault="007162A2" w:rsidP="007B677C">
      <w:pPr>
        <w:spacing w:after="0" w:line="240" w:lineRule="auto"/>
      </w:pPr>
      <w:r>
        <w:separator/>
      </w:r>
    </w:p>
  </w:endnote>
  <w:endnote w:type="continuationSeparator" w:id="1">
    <w:p w:rsidR="007162A2" w:rsidRDefault="007162A2" w:rsidP="007B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72737"/>
      <w:docPartObj>
        <w:docPartGallery w:val="Page Numbers (Bottom of Page)"/>
        <w:docPartUnique/>
      </w:docPartObj>
    </w:sdtPr>
    <w:sdtContent>
      <w:p w:rsidR="00D367A2" w:rsidRDefault="00674523">
        <w:pPr>
          <w:pStyle w:val="aa"/>
          <w:jc w:val="right"/>
        </w:pPr>
        <w:fldSimple w:instr=" PAGE   \* MERGEFORMAT ">
          <w:r w:rsidR="005371E6">
            <w:rPr>
              <w:noProof/>
            </w:rPr>
            <w:t>2</w:t>
          </w:r>
        </w:fldSimple>
      </w:p>
    </w:sdtContent>
  </w:sdt>
  <w:p w:rsidR="00D367A2" w:rsidRDefault="00D367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2A2" w:rsidRDefault="007162A2" w:rsidP="007B677C">
      <w:pPr>
        <w:spacing w:after="0" w:line="240" w:lineRule="auto"/>
      </w:pPr>
      <w:r>
        <w:separator/>
      </w:r>
    </w:p>
  </w:footnote>
  <w:footnote w:type="continuationSeparator" w:id="1">
    <w:p w:rsidR="007162A2" w:rsidRDefault="007162A2" w:rsidP="007B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6F9"/>
    <w:multiLevelType w:val="hybridMultilevel"/>
    <w:tmpl w:val="8DBC0C1E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63C208B"/>
    <w:multiLevelType w:val="hybridMultilevel"/>
    <w:tmpl w:val="721AC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1724"/>
    <w:multiLevelType w:val="hybridMultilevel"/>
    <w:tmpl w:val="F7DEC44C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87706D6"/>
    <w:multiLevelType w:val="hybridMultilevel"/>
    <w:tmpl w:val="BCA0C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F75BC"/>
    <w:multiLevelType w:val="hybridMultilevel"/>
    <w:tmpl w:val="0B32C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7586"/>
    <w:multiLevelType w:val="hybridMultilevel"/>
    <w:tmpl w:val="EB8C0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1957807"/>
    <w:multiLevelType w:val="multilevel"/>
    <w:tmpl w:val="91AC09D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61C512F3"/>
    <w:multiLevelType w:val="hybridMultilevel"/>
    <w:tmpl w:val="71AE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D588E"/>
    <w:multiLevelType w:val="hybridMultilevel"/>
    <w:tmpl w:val="105A8DAE"/>
    <w:lvl w:ilvl="0" w:tplc="6DDAC27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0E61E8"/>
    <w:multiLevelType w:val="hybridMultilevel"/>
    <w:tmpl w:val="99A6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245A7"/>
    <w:multiLevelType w:val="hybridMultilevel"/>
    <w:tmpl w:val="D0A832F0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30B"/>
    <w:rsid w:val="0000048C"/>
    <w:rsid w:val="000013F7"/>
    <w:rsid w:val="000144C9"/>
    <w:rsid w:val="00054DEF"/>
    <w:rsid w:val="00066685"/>
    <w:rsid w:val="00082F36"/>
    <w:rsid w:val="000C6BC2"/>
    <w:rsid w:val="00106176"/>
    <w:rsid w:val="00142B39"/>
    <w:rsid w:val="00152668"/>
    <w:rsid w:val="00180CFB"/>
    <w:rsid w:val="001A0FF5"/>
    <w:rsid w:val="001A13A4"/>
    <w:rsid w:val="001B3FEA"/>
    <w:rsid w:val="001D5E06"/>
    <w:rsid w:val="0020337F"/>
    <w:rsid w:val="00244140"/>
    <w:rsid w:val="002514B5"/>
    <w:rsid w:val="002814EB"/>
    <w:rsid w:val="002A2A5B"/>
    <w:rsid w:val="002B7C44"/>
    <w:rsid w:val="003023F1"/>
    <w:rsid w:val="0030615E"/>
    <w:rsid w:val="00322C6E"/>
    <w:rsid w:val="0035169D"/>
    <w:rsid w:val="00351A05"/>
    <w:rsid w:val="0038266F"/>
    <w:rsid w:val="003B580B"/>
    <w:rsid w:val="003F232D"/>
    <w:rsid w:val="00452734"/>
    <w:rsid w:val="00460EFC"/>
    <w:rsid w:val="00462517"/>
    <w:rsid w:val="004961BC"/>
    <w:rsid w:val="004B5311"/>
    <w:rsid w:val="004D69FC"/>
    <w:rsid w:val="005101D2"/>
    <w:rsid w:val="00511E3A"/>
    <w:rsid w:val="00512B00"/>
    <w:rsid w:val="005371E6"/>
    <w:rsid w:val="00546D0D"/>
    <w:rsid w:val="0055562B"/>
    <w:rsid w:val="00585AC1"/>
    <w:rsid w:val="00607745"/>
    <w:rsid w:val="00610005"/>
    <w:rsid w:val="00655F64"/>
    <w:rsid w:val="00674523"/>
    <w:rsid w:val="00681F69"/>
    <w:rsid w:val="00695CF1"/>
    <w:rsid w:val="006A0EC2"/>
    <w:rsid w:val="006A3D40"/>
    <w:rsid w:val="006B728D"/>
    <w:rsid w:val="006C445E"/>
    <w:rsid w:val="006C66C0"/>
    <w:rsid w:val="006E7959"/>
    <w:rsid w:val="0071188F"/>
    <w:rsid w:val="007162A2"/>
    <w:rsid w:val="00732CBD"/>
    <w:rsid w:val="00737225"/>
    <w:rsid w:val="00772964"/>
    <w:rsid w:val="007A130B"/>
    <w:rsid w:val="007B677C"/>
    <w:rsid w:val="007C36C6"/>
    <w:rsid w:val="007D01DD"/>
    <w:rsid w:val="007E3B8C"/>
    <w:rsid w:val="007F3B8B"/>
    <w:rsid w:val="00826F70"/>
    <w:rsid w:val="008321F7"/>
    <w:rsid w:val="00835F7E"/>
    <w:rsid w:val="00865515"/>
    <w:rsid w:val="008901CE"/>
    <w:rsid w:val="008A4AF5"/>
    <w:rsid w:val="008B7023"/>
    <w:rsid w:val="008C7279"/>
    <w:rsid w:val="008E214B"/>
    <w:rsid w:val="009005C9"/>
    <w:rsid w:val="00915223"/>
    <w:rsid w:val="00955078"/>
    <w:rsid w:val="0096004B"/>
    <w:rsid w:val="009D2B7E"/>
    <w:rsid w:val="009D2C9B"/>
    <w:rsid w:val="009E761F"/>
    <w:rsid w:val="00A32899"/>
    <w:rsid w:val="00A40867"/>
    <w:rsid w:val="00A81139"/>
    <w:rsid w:val="00A814A9"/>
    <w:rsid w:val="00A87D53"/>
    <w:rsid w:val="00AD7401"/>
    <w:rsid w:val="00AF4BDC"/>
    <w:rsid w:val="00B017DC"/>
    <w:rsid w:val="00B15DA0"/>
    <w:rsid w:val="00B36506"/>
    <w:rsid w:val="00B4616C"/>
    <w:rsid w:val="00B50BC6"/>
    <w:rsid w:val="00B85255"/>
    <w:rsid w:val="00B9215C"/>
    <w:rsid w:val="00BA34FC"/>
    <w:rsid w:val="00BA483F"/>
    <w:rsid w:val="00C17AE3"/>
    <w:rsid w:val="00C20965"/>
    <w:rsid w:val="00C22A92"/>
    <w:rsid w:val="00C36CAA"/>
    <w:rsid w:val="00C4241A"/>
    <w:rsid w:val="00C608CE"/>
    <w:rsid w:val="00C774B4"/>
    <w:rsid w:val="00CA68EF"/>
    <w:rsid w:val="00CA744D"/>
    <w:rsid w:val="00CB410D"/>
    <w:rsid w:val="00CD1B8C"/>
    <w:rsid w:val="00CF73D3"/>
    <w:rsid w:val="00D367A2"/>
    <w:rsid w:val="00D66CDF"/>
    <w:rsid w:val="00D914C5"/>
    <w:rsid w:val="00DE50A7"/>
    <w:rsid w:val="00E06FCD"/>
    <w:rsid w:val="00E51ABB"/>
    <w:rsid w:val="00E74D7A"/>
    <w:rsid w:val="00EA3C31"/>
    <w:rsid w:val="00EC19FB"/>
    <w:rsid w:val="00ED3A50"/>
    <w:rsid w:val="00F264CF"/>
    <w:rsid w:val="00F339A1"/>
    <w:rsid w:val="00F4394F"/>
    <w:rsid w:val="00F47D5E"/>
    <w:rsid w:val="00F70B6F"/>
    <w:rsid w:val="00F729CA"/>
    <w:rsid w:val="00F86DDC"/>
    <w:rsid w:val="00FC6278"/>
    <w:rsid w:val="00FD0DE8"/>
    <w:rsid w:val="00FD1E79"/>
    <w:rsid w:val="00FE420B"/>
    <w:rsid w:val="00FF27EA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130B"/>
    <w:rPr>
      <w:rFonts w:ascii="Tahoma" w:eastAsia="Tahoma" w:hAnsi="Tahoma" w:cs="Tahoma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130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130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130B"/>
    <w:pPr>
      <w:widowControl w:val="0"/>
      <w:shd w:val="clear" w:color="auto" w:fill="FFFFFF"/>
      <w:spacing w:after="0" w:line="341" w:lineRule="exact"/>
      <w:jc w:val="center"/>
    </w:pPr>
    <w:rPr>
      <w:rFonts w:ascii="Tahoma" w:eastAsia="Tahoma" w:hAnsi="Tahoma" w:cs="Tahoma"/>
      <w:b/>
      <w:bCs/>
    </w:rPr>
  </w:style>
  <w:style w:type="paragraph" w:customStyle="1" w:styleId="30">
    <w:name w:val="Основной текст (3)"/>
    <w:basedOn w:val="a"/>
    <w:link w:val="3"/>
    <w:rsid w:val="007A130B"/>
    <w:pPr>
      <w:widowControl w:val="0"/>
      <w:shd w:val="clear" w:color="auto" w:fill="FFFFFF"/>
      <w:spacing w:after="14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7A130B"/>
    <w:pPr>
      <w:widowControl w:val="0"/>
      <w:shd w:val="clear" w:color="auto" w:fill="FFFFFF"/>
      <w:spacing w:before="960" w:after="9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A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30B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7A13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A13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130B"/>
    <w:pPr>
      <w:widowControl w:val="0"/>
      <w:shd w:val="clear" w:color="auto" w:fill="FFFFFF"/>
      <w:spacing w:before="108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7A130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014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7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732C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aliases w:val="ВерхКолонтитул, Знак10,Знак10"/>
    <w:basedOn w:val="a"/>
    <w:link w:val="a9"/>
    <w:unhideWhenUsed/>
    <w:rsid w:val="00D914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Верхний колонтитул Знак"/>
    <w:aliases w:val="ВерхКолонтитул Знак, Знак10 Знак,Знак10 Знак"/>
    <w:basedOn w:val="a0"/>
    <w:link w:val="a8"/>
    <w:rsid w:val="00D914C5"/>
    <w:rPr>
      <w:rFonts w:ascii="Times New Roman" w:eastAsia="Calibri" w:hAnsi="Times New Roman" w:cs="Times New Roman"/>
      <w:sz w:val="28"/>
      <w:lang w:eastAsia="en-US"/>
    </w:rPr>
  </w:style>
  <w:style w:type="paragraph" w:styleId="aa">
    <w:name w:val="footer"/>
    <w:basedOn w:val="a"/>
    <w:link w:val="ab"/>
    <w:uiPriority w:val="99"/>
    <w:unhideWhenUsed/>
    <w:rsid w:val="007B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77C"/>
  </w:style>
  <w:style w:type="paragraph" w:styleId="ac">
    <w:name w:val="List Paragraph"/>
    <w:basedOn w:val="a"/>
    <w:uiPriority w:val="34"/>
    <w:qFormat/>
    <w:rsid w:val="0096004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B85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DD36-1B2F-490A-BB38-3A39E189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22</Pages>
  <Words>8752</Words>
  <Characters>49887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2019-04-08T12:47:00Z</cp:lastPrinted>
  <dcterms:created xsi:type="dcterms:W3CDTF">2018-10-01T06:50:00Z</dcterms:created>
  <dcterms:modified xsi:type="dcterms:W3CDTF">2019-04-08T12:54:00Z</dcterms:modified>
</cp:coreProperties>
</file>